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69" w:rsidRPr="003875A3" w:rsidRDefault="007A1304" w:rsidP="00F36569">
      <w:pPr>
        <w:rPr>
          <w:rFonts w:ascii="Arial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-106045</wp:posOffset>
            </wp:positionV>
            <wp:extent cx="1423035" cy="7874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5C6">
        <w:rPr>
          <w:rFonts w:ascii="Arial" w:hAnsi="Arial" w:cs="Arial"/>
          <w:b/>
          <w:szCs w:val="22"/>
        </w:rPr>
        <w:t xml:space="preserve">Academic Quality Service </w:t>
      </w:r>
      <w:r w:rsidR="00F36569" w:rsidRPr="003875A3">
        <w:rPr>
          <w:rFonts w:ascii="Arial" w:hAnsi="Arial" w:cs="Arial"/>
          <w:szCs w:val="22"/>
        </w:rPr>
        <w:tab/>
      </w:r>
      <w:r w:rsidR="00F36569" w:rsidRPr="003875A3">
        <w:rPr>
          <w:rFonts w:ascii="Arial" w:hAnsi="Arial" w:cs="Arial"/>
          <w:szCs w:val="22"/>
        </w:rPr>
        <w:tab/>
      </w:r>
      <w:r w:rsidR="00F36569" w:rsidRPr="003875A3">
        <w:rPr>
          <w:rFonts w:ascii="Arial" w:hAnsi="Arial" w:cs="Arial"/>
          <w:szCs w:val="22"/>
        </w:rPr>
        <w:tab/>
      </w:r>
    </w:p>
    <w:p w:rsidR="00F36569" w:rsidRPr="003875A3" w:rsidRDefault="00F36569" w:rsidP="00F36569">
      <w:pPr>
        <w:jc w:val="right"/>
      </w:pPr>
    </w:p>
    <w:p w:rsidR="00F36569" w:rsidRPr="003875A3" w:rsidRDefault="00F36569" w:rsidP="00F36569"/>
    <w:p w:rsidR="00F36569" w:rsidRPr="003875A3" w:rsidRDefault="00F36569" w:rsidP="00F36569">
      <w:pPr>
        <w:rPr>
          <w:rStyle w:val="StyleBold"/>
        </w:rPr>
      </w:pPr>
    </w:p>
    <w:p w:rsidR="00235CC5" w:rsidRDefault="00235CC5" w:rsidP="00F36569">
      <w:pPr>
        <w:pStyle w:val="Heading2"/>
        <w:rPr>
          <w:rFonts w:cs="Arial"/>
          <w:sz w:val="22"/>
          <w:szCs w:val="22"/>
        </w:rPr>
      </w:pPr>
      <w:bookmarkStart w:id="0" w:name="_Toc513611499"/>
      <w:bookmarkStart w:id="1" w:name="_Toc513612263"/>
    </w:p>
    <w:p w:rsidR="00F36569" w:rsidRPr="003875A3" w:rsidRDefault="00816DEF" w:rsidP="00F36569">
      <w:pPr>
        <w:pStyle w:val="Heading2"/>
        <w:rPr>
          <w:rFonts w:cs="Arial"/>
          <w:sz w:val="22"/>
          <w:szCs w:val="22"/>
        </w:rPr>
      </w:pPr>
      <w:r w:rsidRPr="003875A3">
        <w:rPr>
          <w:rFonts w:cs="Arial"/>
          <w:sz w:val="22"/>
          <w:szCs w:val="22"/>
        </w:rPr>
        <w:t>Approval v</w:t>
      </w:r>
      <w:r w:rsidR="00F36569" w:rsidRPr="003875A3">
        <w:rPr>
          <w:rFonts w:cs="Arial"/>
          <w:sz w:val="22"/>
          <w:szCs w:val="22"/>
        </w:rPr>
        <w:t>isit to [name of satellite</w:t>
      </w:r>
      <w:r w:rsidR="005901B9">
        <w:rPr>
          <w:rFonts w:cs="Arial"/>
          <w:sz w:val="22"/>
          <w:szCs w:val="22"/>
        </w:rPr>
        <w:t xml:space="preserve">/campus </w:t>
      </w:r>
      <w:r w:rsidR="00F36569" w:rsidRPr="003875A3">
        <w:rPr>
          <w:rFonts w:cs="Arial"/>
          <w:sz w:val="22"/>
          <w:szCs w:val="22"/>
        </w:rPr>
        <w:t>site], of [name of institution]</w:t>
      </w:r>
      <w:r w:rsidRPr="003875A3">
        <w:rPr>
          <w:rFonts w:cs="Arial"/>
          <w:sz w:val="22"/>
          <w:szCs w:val="22"/>
        </w:rPr>
        <w:t xml:space="preserve"> </w:t>
      </w:r>
      <w:bookmarkEnd w:id="0"/>
      <w:bookmarkEnd w:id="1"/>
      <w:r w:rsidR="0073695D" w:rsidRPr="00C11A6C">
        <w:rPr>
          <w:rFonts w:cs="Arial"/>
          <w:sz w:val="22"/>
          <w:szCs w:val="22"/>
        </w:rPr>
        <w:t>on [date]</w:t>
      </w:r>
    </w:p>
    <w:p w:rsidR="00F36569" w:rsidRPr="003875A3" w:rsidRDefault="00F36569" w:rsidP="00F36569">
      <w:pPr>
        <w:rPr>
          <w:rFonts w:ascii="Arial" w:hAnsi="Arial" w:cs="Arial"/>
          <w:szCs w:val="22"/>
        </w:rPr>
      </w:pPr>
    </w:p>
    <w:p w:rsidR="00F36569" w:rsidRPr="005901B9" w:rsidRDefault="00F36569" w:rsidP="00F36569">
      <w:pPr>
        <w:pStyle w:val="Heading3"/>
        <w:rPr>
          <w:rFonts w:cs="Arial"/>
          <w:sz w:val="22"/>
          <w:szCs w:val="22"/>
        </w:rPr>
      </w:pPr>
      <w:bookmarkStart w:id="2" w:name="_Toc513611500"/>
      <w:smartTag w:uri="urn:schemas-microsoft-com:office:smarttags" w:element="place">
        <w:smartTag w:uri="urn:schemas-microsoft-com:office:smarttags" w:element="PlaceName">
          <w:r w:rsidRPr="005901B9">
            <w:rPr>
              <w:rFonts w:cs="Arial"/>
              <w:sz w:val="22"/>
              <w:szCs w:val="22"/>
            </w:rPr>
            <w:t>Middlesex</w:t>
          </w:r>
        </w:smartTag>
        <w:r w:rsidRPr="005901B9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901B9">
            <w:rPr>
              <w:rFonts w:cs="Arial"/>
              <w:sz w:val="22"/>
              <w:szCs w:val="22"/>
            </w:rPr>
            <w:t>University</w:t>
          </w:r>
        </w:smartTag>
      </w:smartTag>
      <w:r w:rsidRPr="005901B9">
        <w:rPr>
          <w:rFonts w:cs="Arial"/>
          <w:sz w:val="22"/>
          <w:szCs w:val="22"/>
        </w:rPr>
        <w:t xml:space="preserve"> Visit Team</w:t>
      </w:r>
      <w:bookmarkEnd w:id="2"/>
    </w:p>
    <w:p w:rsidR="00F36569" w:rsidRPr="005901B9" w:rsidRDefault="00F36569" w:rsidP="00F36569">
      <w:pPr>
        <w:rPr>
          <w:rStyle w:val="StyleBold"/>
          <w:rFonts w:cs="Arial"/>
          <w:b w:val="0"/>
          <w:sz w:val="22"/>
          <w:szCs w:val="22"/>
        </w:rPr>
      </w:pPr>
      <w:r w:rsidRPr="004E20A8">
        <w:rPr>
          <w:rStyle w:val="StyleBold"/>
          <w:rFonts w:cs="Arial"/>
          <w:b w:val="0"/>
          <w:sz w:val="22"/>
          <w:szCs w:val="22"/>
        </w:rPr>
        <w:t>[</w:t>
      </w:r>
      <w:r w:rsidRPr="005901B9">
        <w:rPr>
          <w:rStyle w:val="StyleBold"/>
          <w:rFonts w:cs="Arial"/>
          <w:b w:val="0"/>
          <w:sz w:val="22"/>
          <w:szCs w:val="22"/>
        </w:rPr>
        <w:t>name] [designation]</w:t>
      </w:r>
      <w:r w:rsidR="005901B9">
        <w:rPr>
          <w:rStyle w:val="StyleBold"/>
          <w:rFonts w:cs="Arial"/>
          <w:b w:val="0"/>
          <w:sz w:val="22"/>
          <w:szCs w:val="22"/>
        </w:rPr>
        <w:t xml:space="preserve"> chair</w:t>
      </w:r>
    </w:p>
    <w:p w:rsidR="00F36569" w:rsidRPr="005901B9" w:rsidRDefault="00F36569" w:rsidP="00F36569">
      <w:pPr>
        <w:rPr>
          <w:rStyle w:val="StyleBold"/>
          <w:rFonts w:cs="Arial"/>
          <w:b w:val="0"/>
          <w:sz w:val="22"/>
          <w:szCs w:val="22"/>
        </w:rPr>
      </w:pPr>
      <w:r w:rsidRPr="005901B9">
        <w:rPr>
          <w:rStyle w:val="StyleBold"/>
          <w:rFonts w:cs="Arial"/>
          <w:b w:val="0"/>
          <w:sz w:val="22"/>
          <w:szCs w:val="22"/>
        </w:rPr>
        <w:t>[name] [designation]</w:t>
      </w:r>
      <w:r w:rsidR="005901B9">
        <w:rPr>
          <w:rStyle w:val="StyleBold"/>
          <w:rFonts w:cs="Arial"/>
          <w:b w:val="0"/>
          <w:sz w:val="22"/>
          <w:szCs w:val="22"/>
        </w:rPr>
        <w:t xml:space="preserve"> officer</w:t>
      </w:r>
    </w:p>
    <w:p w:rsidR="00816DEF" w:rsidRDefault="00816DEF" w:rsidP="00816DEF">
      <w:pPr>
        <w:rPr>
          <w:rStyle w:val="StyleBold"/>
          <w:rFonts w:cs="Arial"/>
          <w:b w:val="0"/>
          <w:sz w:val="22"/>
          <w:szCs w:val="22"/>
        </w:rPr>
      </w:pPr>
      <w:r w:rsidRPr="005901B9">
        <w:rPr>
          <w:rStyle w:val="StyleBold"/>
          <w:rFonts w:cs="Arial"/>
          <w:b w:val="0"/>
          <w:sz w:val="22"/>
          <w:szCs w:val="22"/>
        </w:rPr>
        <w:t>[name] [external assessor]</w:t>
      </w:r>
      <w:r w:rsidR="009B192B" w:rsidRPr="005901B9">
        <w:rPr>
          <w:rStyle w:val="StyleBold"/>
          <w:rFonts w:cs="Arial"/>
          <w:b w:val="0"/>
          <w:sz w:val="22"/>
          <w:szCs w:val="22"/>
        </w:rPr>
        <w:t xml:space="preserve"> for resources</w:t>
      </w:r>
    </w:p>
    <w:p w:rsidR="00601F34" w:rsidRDefault="00601F34" w:rsidP="00816DEF">
      <w:pPr>
        <w:rPr>
          <w:rStyle w:val="StyleBold"/>
          <w:rFonts w:cs="Arial"/>
          <w:b w:val="0"/>
          <w:sz w:val="22"/>
          <w:szCs w:val="22"/>
        </w:rPr>
      </w:pPr>
    </w:p>
    <w:p w:rsidR="00601F34" w:rsidRDefault="00601F34" w:rsidP="00816DEF">
      <w:pPr>
        <w:rPr>
          <w:rStyle w:val="StyleBold"/>
          <w:rFonts w:cs="Arial"/>
          <w:sz w:val="22"/>
          <w:szCs w:val="22"/>
        </w:rPr>
      </w:pPr>
      <w:r>
        <w:rPr>
          <w:rStyle w:val="StyleBold"/>
          <w:rFonts w:cs="Arial"/>
          <w:sz w:val="22"/>
          <w:szCs w:val="22"/>
        </w:rPr>
        <w:t>Site Address</w:t>
      </w:r>
    </w:p>
    <w:p w:rsidR="00085338" w:rsidRPr="00085338" w:rsidRDefault="00085338" w:rsidP="00816DEF">
      <w:pPr>
        <w:rPr>
          <w:rStyle w:val="StyleBold"/>
          <w:rFonts w:cs="Arial"/>
          <w:b w:val="0"/>
          <w:sz w:val="22"/>
          <w:szCs w:val="22"/>
        </w:rPr>
      </w:pPr>
      <w:r w:rsidRPr="00085338">
        <w:rPr>
          <w:rStyle w:val="StyleBold"/>
          <w:rFonts w:cs="Arial"/>
          <w:b w:val="0"/>
          <w:sz w:val="22"/>
          <w:szCs w:val="22"/>
        </w:rPr>
        <w:t>[Address]</w:t>
      </w:r>
    </w:p>
    <w:p w:rsidR="00085338" w:rsidRPr="00085338" w:rsidRDefault="00085338" w:rsidP="00816DEF">
      <w:pPr>
        <w:rPr>
          <w:rStyle w:val="StyleBold"/>
          <w:rFonts w:cs="Arial"/>
          <w:b w:val="0"/>
          <w:sz w:val="22"/>
          <w:szCs w:val="22"/>
        </w:rPr>
      </w:pPr>
      <w:r w:rsidRPr="00085338">
        <w:rPr>
          <w:rStyle w:val="StyleBold"/>
          <w:rFonts w:cs="Arial"/>
          <w:b w:val="0"/>
          <w:sz w:val="22"/>
          <w:szCs w:val="22"/>
        </w:rPr>
        <w:t>[Address]</w:t>
      </w:r>
    </w:p>
    <w:p w:rsidR="00085338" w:rsidRPr="00085338" w:rsidRDefault="00085338" w:rsidP="00816DEF">
      <w:pPr>
        <w:rPr>
          <w:rStyle w:val="StyleBold"/>
          <w:rFonts w:cs="Arial"/>
          <w:b w:val="0"/>
          <w:sz w:val="22"/>
          <w:szCs w:val="22"/>
        </w:rPr>
      </w:pPr>
      <w:r w:rsidRPr="00085338">
        <w:rPr>
          <w:rStyle w:val="StyleBold"/>
          <w:rFonts w:cs="Arial"/>
          <w:b w:val="0"/>
          <w:sz w:val="22"/>
          <w:szCs w:val="22"/>
        </w:rPr>
        <w:t>[Address]</w:t>
      </w:r>
    </w:p>
    <w:p w:rsidR="00085338" w:rsidRDefault="00085338" w:rsidP="00816DEF">
      <w:pPr>
        <w:rPr>
          <w:rStyle w:val="StyleBold"/>
          <w:rFonts w:cs="Arial"/>
          <w:b w:val="0"/>
          <w:sz w:val="22"/>
          <w:szCs w:val="22"/>
        </w:rPr>
      </w:pPr>
      <w:r w:rsidRPr="00085338">
        <w:rPr>
          <w:rStyle w:val="StyleBold"/>
          <w:rFonts w:cs="Arial"/>
          <w:b w:val="0"/>
          <w:sz w:val="22"/>
          <w:szCs w:val="22"/>
        </w:rPr>
        <w:t>[Address]</w:t>
      </w:r>
    </w:p>
    <w:p w:rsidR="00085338" w:rsidRPr="00085338" w:rsidRDefault="00085338" w:rsidP="00816DEF">
      <w:pPr>
        <w:rPr>
          <w:rStyle w:val="StyleBold"/>
          <w:rFonts w:cs="Arial"/>
          <w:b w:val="0"/>
          <w:sz w:val="22"/>
          <w:szCs w:val="22"/>
        </w:rPr>
      </w:pPr>
      <w:r>
        <w:rPr>
          <w:rStyle w:val="StyleBold"/>
          <w:rFonts w:cs="Arial"/>
          <w:b w:val="0"/>
          <w:sz w:val="22"/>
          <w:szCs w:val="22"/>
        </w:rPr>
        <w:t>[Address]</w:t>
      </w:r>
    </w:p>
    <w:p w:rsidR="00085338" w:rsidRPr="00085338" w:rsidRDefault="00085338" w:rsidP="00816DEF">
      <w:pPr>
        <w:rPr>
          <w:rStyle w:val="StyleBold"/>
          <w:rFonts w:cs="Arial"/>
          <w:sz w:val="22"/>
          <w:szCs w:val="22"/>
        </w:rPr>
      </w:pPr>
    </w:p>
    <w:p w:rsidR="00F36569" w:rsidRPr="005901B9" w:rsidRDefault="00F36569" w:rsidP="00F36569">
      <w:pPr>
        <w:rPr>
          <w:rStyle w:val="StyleBold"/>
          <w:rFonts w:cs="Arial"/>
          <w:sz w:val="22"/>
          <w:szCs w:val="22"/>
        </w:rPr>
      </w:pPr>
    </w:p>
    <w:p w:rsidR="00F36569" w:rsidRPr="005901B9" w:rsidRDefault="00F36569" w:rsidP="00F36569">
      <w:pPr>
        <w:pStyle w:val="Heading2"/>
        <w:rPr>
          <w:rFonts w:cs="Arial"/>
          <w:b w:val="0"/>
          <w:sz w:val="22"/>
          <w:szCs w:val="22"/>
        </w:rPr>
      </w:pPr>
      <w:bookmarkStart w:id="3" w:name="_Toc513611501"/>
      <w:bookmarkStart w:id="4" w:name="_Toc513612264"/>
      <w:r w:rsidRPr="005901B9">
        <w:rPr>
          <w:rFonts w:cs="Arial"/>
          <w:sz w:val="22"/>
          <w:szCs w:val="22"/>
        </w:rPr>
        <w:t>1.</w:t>
      </w:r>
      <w:r w:rsidRPr="005901B9">
        <w:rPr>
          <w:rFonts w:cs="Arial"/>
          <w:sz w:val="22"/>
          <w:szCs w:val="22"/>
        </w:rPr>
        <w:tab/>
        <w:t>Introduction</w:t>
      </w:r>
      <w:bookmarkEnd w:id="3"/>
      <w:bookmarkEnd w:id="4"/>
    </w:p>
    <w:p w:rsidR="00F36569" w:rsidRPr="005901B9" w:rsidRDefault="00F36569" w:rsidP="00F36569">
      <w:pPr>
        <w:rPr>
          <w:rStyle w:val="StyleBold"/>
          <w:rFonts w:cs="Arial"/>
          <w:sz w:val="22"/>
          <w:szCs w:val="22"/>
        </w:rPr>
      </w:pPr>
    </w:p>
    <w:p w:rsidR="00CE673B" w:rsidRPr="005901B9" w:rsidRDefault="00CE673B" w:rsidP="006B0F0A">
      <w:pPr>
        <w:ind w:left="720" w:hanging="720"/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>1.1</w:t>
      </w:r>
      <w:r w:rsidRPr="005901B9">
        <w:rPr>
          <w:rFonts w:ascii="Arial" w:hAnsi="Arial" w:cs="Arial"/>
          <w:szCs w:val="22"/>
        </w:rPr>
        <w:tab/>
        <w:t xml:space="preserve">This report is based on a review of documentation supplied by [institution name] </w:t>
      </w:r>
      <w:r w:rsidR="005901B9">
        <w:rPr>
          <w:rFonts w:ascii="Arial" w:hAnsi="Arial" w:cs="Arial"/>
          <w:szCs w:val="22"/>
        </w:rPr>
        <w:t xml:space="preserve">in advance </w:t>
      </w:r>
      <w:r w:rsidRPr="005901B9">
        <w:rPr>
          <w:rFonts w:ascii="Arial" w:hAnsi="Arial" w:cs="Arial"/>
          <w:szCs w:val="22"/>
        </w:rPr>
        <w:t>and discussions conducted during the visit. It makes a recommendation as to whether approval of the satellite</w:t>
      </w:r>
      <w:r w:rsidR="004D724B" w:rsidRPr="004D724B">
        <w:rPr>
          <w:rFonts w:ascii="Arial" w:hAnsi="Arial" w:cs="Arial"/>
          <w:szCs w:val="22"/>
        </w:rPr>
        <w:t xml:space="preserve"> </w:t>
      </w:r>
      <w:r w:rsidR="004D724B" w:rsidRPr="005901B9">
        <w:rPr>
          <w:rFonts w:ascii="Arial" w:hAnsi="Arial" w:cs="Arial"/>
          <w:szCs w:val="22"/>
        </w:rPr>
        <w:t>site</w:t>
      </w:r>
      <w:r w:rsidR="004D724B">
        <w:rPr>
          <w:rFonts w:ascii="Arial" w:hAnsi="Arial" w:cs="Arial"/>
          <w:szCs w:val="22"/>
        </w:rPr>
        <w:t xml:space="preserve"> </w:t>
      </w:r>
      <w:r w:rsidR="005901B9">
        <w:rPr>
          <w:rFonts w:ascii="Arial" w:hAnsi="Arial" w:cs="Arial"/>
          <w:szCs w:val="22"/>
        </w:rPr>
        <w:t>/campus</w:t>
      </w:r>
      <w:r w:rsidRPr="005901B9">
        <w:rPr>
          <w:rFonts w:ascii="Arial" w:hAnsi="Arial" w:cs="Arial"/>
          <w:szCs w:val="22"/>
        </w:rPr>
        <w:t xml:space="preserve"> is to be granted/not </w:t>
      </w:r>
      <w:r w:rsidR="005901B9">
        <w:rPr>
          <w:rFonts w:ascii="Arial" w:hAnsi="Arial" w:cs="Arial"/>
          <w:szCs w:val="22"/>
        </w:rPr>
        <w:t xml:space="preserve">to </w:t>
      </w:r>
      <w:r w:rsidRPr="005901B9">
        <w:rPr>
          <w:rFonts w:ascii="Arial" w:hAnsi="Arial" w:cs="Arial"/>
          <w:szCs w:val="22"/>
        </w:rPr>
        <w:t xml:space="preserve">be granted as well as any specific conditions. </w:t>
      </w:r>
    </w:p>
    <w:p w:rsidR="00CE673B" w:rsidRPr="005901B9" w:rsidRDefault="00CE673B" w:rsidP="00CE673B">
      <w:pPr>
        <w:ind w:left="720" w:hanging="720"/>
        <w:rPr>
          <w:rFonts w:ascii="Arial" w:hAnsi="Arial" w:cs="Arial"/>
          <w:szCs w:val="22"/>
        </w:rPr>
      </w:pPr>
    </w:p>
    <w:p w:rsidR="00CE673B" w:rsidRPr="005901B9" w:rsidRDefault="00CE673B" w:rsidP="00F36569">
      <w:pPr>
        <w:rPr>
          <w:rStyle w:val="StyleBold"/>
          <w:rFonts w:cs="Arial"/>
          <w:sz w:val="22"/>
          <w:szCs w:val="22"/>
        </w:rPr>
      </w:pPr>
    </w:p>
    <w:p w:rsidR="00F36569" w:rsidRPr="005901B9" w:rsidRDefault="00F36569" w:rsidP="00F36569">
      <w:pPr>
        <w:pStyle w:val="Heading2"/>
        <w:rPr>
          <w:rFonts w:cs="Arial"/>
          <w:b w:val="0"/>
          <w:sz w:val="22"/>
          <w:szCs w:val="22"/>
        </w:rPr>
      </w:pPr>
      <w:bookmarkStart w:id="5" w:name="_Toc513611502"/>
      <w:bookmarkStart w:id="6" w:name="_Toc513612265"/>
      <w:r w:rsidRPr="005901B9">
        <w:rPr>
          <w:rFonts w:cs="Arial"/>
          <w:sz w:val="22"/>
          <w:szCs w:val="22"/>
        </w:rPr>
        <w:t>2</w:t>
      </w:r>
      <w:r w:rsidR="00816DEF" w:rsidRPr="005901B9">
        <w:rPr>
          <w:rFonts w:cs="Arial"/>
          <w:sz w:val="22"/>
          <w:szCs w:val="22"/>
        </w:rPr>
        <w:t>.</w:t>
      </w:r>
      <w:r w:rsidR="00816DEF" w:rsidRPr="005901B9">
        <w:rPr>
          <w:rFonts w:cs="Arial"/>
          <w:sz w:val="22"/>
          <w:szCs w:val="22"/>
        </w:rPr>
        <w:tab/>
        <w:t xml:space="preserve">Purpose of the </w:t>
      </w:r>
      <w:r w:rsidRPr="005901B9">
        <w:rPr>
          <w:rFonts w:cs="Arial"/>
          <w:sz w:val="22"/>
          <w:szCs w:val="22"/>
        </w:rPr>
        <w:t xml:space="preserve">visit </w:t>
      </w:r>
      <w:bookmarkEnd w:id="5"/>
      <w:bookmarkEnd w:id="6"/>
    </w:p>
    <w:p w:rsidR="00CE673B" w:rsidRPr="005901B9" w:rsidRDefault="00CE673B" w:rsidP="00ED2AAD">
      <w:pPr>
        <w:ind w:left="720" w:hanging="720"/>
        <w:rPr>
          <w:rFonts w:ascii="Arial" w:hAnsi="Arial" w:cs="Arial"/>
          <w:szCs w:val="22"/>
        </w:rPr>
      </w:pPr>
    </w:p>
    <w:p w:rsidR="00ED2AAD" w:rsidRPr="005901B9" w:rsidRDefault="00ED2AAD" w:rsidP="00C26D97">
      <w:pPr>
        <w:ind w:left="720" w:hanging="720"/>
        <w:rPr>
          <w:rFonts w:ascii="Arial" w:hAnsi="Arial" w:cs="Arial"/>
          <w:strike/>
          <w:szCs w:val="22"/>
        </w:rPr>
      </w:pPr>
      <w:r w:rsidRPr="005901B9">
        <w:rPr>
          <w:rFonts w:ascii="Arial" w:hAnsi="Arial" w:cs="Arial"/>
          <w:szCs w:val="22"/>
        </w:rPr>
        <w:t xml:space="preserve">2.1 </w:t>
      </w:r>
      <w:r w:rsidRPr="005901B9">
        <w:rPr>
          <w:rFonts w:ascii="Arial" w:hAnsi="Arial" w:cs="Arial"/>
          <w:szCs w:val="22"/>
        </w:rPr>
        <w:tab/>
      </w:r>
      <w:r w:rsidR="00F36569" w:rsidRPr="005901B9">
        <w:rPr>
          <w:rFonts w:ascii="Arial" w:hAnsi="Arial" w:cs="Arial"/>
          <w:szCs w:val="22"/>
        </w:rPr>
        <w:t xml:space="preserve">The purpose of the </w:t>
      </w:r>
      <w:r w:rsidRPr="005901B9">
        <w:rPr>
          <w:rFonts w:ascii="Arial" w:hAnsi="Arial" w:cs="Arial"/>
          <w:szCs w:val="22"/>
        </w:rPr>
        <w:t xml:space="preserve">approval </w:t>
      </w:r>
      <w:r w:rsidR="00F36569" w:rsidRPr="005901B9">
        <w:rPr>
          <w:rFonts w:ascii="Arial" w:hAnsi="Arial" w:cs="Arial"/>
          <w:szCs w:val="22"/>
        </w:rPr>
        <w:t xml:space="preserve">visit was to </w:t>
      </w:r>
      <w:r w:rsidR="004D724B">
        <w:rPr>
          <w:rFonts w:ascii="Arial" w:hAnsi="Arial" w:cs="Arial"/>
          <w:szCs w:val="22"/>
        </w:rPr>
        <w:t xml:space="preserve">review the suitability of the new site and thereby </w:t>
      </w:r>
      <w:r w:rsidR="00F36569" w:rsidRPr="005901B9">
        <w:rPr>
          <w:rFonts w:ascii="Arial" w:hAnsi="Arial" w:cs="Arial"/>
          <w:szCs w:val="22"/>
        </w:rPr>
        <w:t xml:space="preserve">confirm that </w:t>
      </w:r>
      <w:r w:rsidR="00816DEF" w:rsidRPr="005901B9">
        <w:rPr>
          <w:rFonts w:ascii="Arial" w:hAnsi="Arial" w:cs="Arial"/>
          <w:szCs w:val="22"/>
        </w:rPr>
        <w:t xml:space="preserve">the management of </w:t>
      </w:r>
      <w:r w:rsidR="00F36569" w:rsidRPr="005901B9">
        <w:rPr>
          <w:rFonts w:ascii="Arial" w:hAnsi="Arial" w:cs="Arial"/>
          <w:szCs w:val="22"/>
        </w:rPr>
        <w:t>academic quality and standards</w:t>
      </w:r>
      <w:r w:rsidR="00816DEF" w:rsidRPr="005901B9">
        <w:rPr>
          <w:rFonts w:ascii="Arial" w:hAnsi="Arial" w:cs="Arial"/>
          <w:szCs w:val="22"/>
        </w:rPr>
        <w:t>, the student experience and resources</w:t>
      </w:r>
      <w:r w:rsidR="00F36569" w:rsidRPr="005901B9">
        <w:rPr>
          <w:rFonts w:ascii="Arial" w:hAnsi="Arial" w:cs="Arial"/>
          <w:szCs w:val="22"/>
        </w:rPr>
        <w:t xml:space="preserve"> at </w:t>
      </w:r>
      <w:r w:rsidR="00816DEF" w:rsidRPr="005901B9">
        <w:rPr>
          <w:rFonts w:ascii="Arial" w:hAnsi="Arial" w:cs="Arial"/>
          <w:szCs w:val="22"/>
        </w:rPr>
        <w:t>[name of satellite site]</w:t>
      </w:r>
      <w:r w:rsidRPr="005901B9">
        <w:rPr>
          <w:rFonts w:ascii="Arial" w:hAnsi="Arial" w:cs="Arial"/>
          <w:szCs w:val="22"/>
        </w:rPr>
        <w:t xml:space="preserve"> of </w:t>
      </w:r>
      <w:r w:rsidR="00F36569" w:rsidRPr="005901B9">
        <w:rPr>
          <w:rFonts w:ascii="Arial" w:hAnsi="Arial" w:cs="Arial"/>
          <w:szCs w:val="22"/>
        </w:rPr>
        <w:t xml:space="preserve">[institution name] </w:t>
      </w:r>
      <w:r w:rsidRPr="005901B9">
        <w:rPr>
          <w:rFonts w:ascii="Arial" w:hAnsi="Arial" w:cs="Arial"/>
          <w:szCs w:val="22"/>
        </w:rPr>
        <w:t xml:space="preserve">are congruent with those established centrally by [name of institution] and meet the requirements of </w:t>
      </w:r>
      <w:r w:rsidR="00F36569" w:rsidRPr="005901B9">
        <w:rPr>
          <w:rFonts w:ascii="Arial" w:hAnsi="Arial" w:cs="Arial"/>
          <w:szCs w:val="22"/>
        </w:rPr>
        <w:t>Middlesex University.</w:t>
      </w:r>
    </w:p>
    <w:p w:rsidR="00ED2AAD" w:rsidRDefault="00ED2AAD" w:rsidP="00ED2AAD">
      <w:pPr>
        <w:ind w:left="720" w:hanging="720"/>
        <w:rPr>
          <w:rFonts w:ascii="Arial" w:hAnsi="Arial" w:cs="Arial"/>
          <w:szCs w:val="22"/>
        </w:rPr>
      </w:pPr>
    </w:p>
    <w:p w:rsidR="00F36569" w:rsidRPr="005901B9" w:rsidRDefault="00ED2AAD" w:rsidP="00F36569">
      <w:pPr>
        <w:ind w:left="720" w:hanging="720"/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ab/>
      </w:r>
    </w:p>
    <w:p w:rsidR="00F36569" w:rsidRPr="005901B9" w:rsidRDefault="00F36569" w:rsidP="00F36569">
      <w:pPr>
        <w:pStyle w:val="Heading2"/>
        <w:rPr>
          <w:rFonts w:cs="Arial"/>
          <w:sz w:val="22"/>
          <w:szCs w:val="22"/>
        </w:rPr>
      </w:pPr>
      <w:bookmarkStart w:id="7" w:name="_Toc513611503"/>
      <w:bookmarkStart w:id="8" w:name="_Toc513612266"/>
      <w:r w:rsidRPr="005901B9">
        <w:rPr>
          <w:rFonts w:cs="Arial"/>
          <w:sz w:val="22"/>
          <w:szCs w:val="22"/>
        </w:rPr>
        <w:t>3.</w:t>
      </w:r>
      <w:r w:rsidRPr="005901B9">
        <w:rPr>
          <w:rFonts w:cs="Arial"/>
          <w:sz w:val="22"/>
          <w:szCs w:val="22"/>
        </w:rPr>
        <w:tab/>
        <w:t>Meetings</w:t>
      </w:r>
      <w:bookmarkEnd w:id="7"/>
      <w:bookmarkEnd w:id="8"/>
    </w:p>
    <w:p w:rsidR="00CE673B" w:rsidRPr="005901B9" w:rsidRDefault="00CE673B" w:rsidP="00F36569">
      <w:pPr>
        <w:rPr>
          <w:rFonts w:ascii="Arial" w:hAnsi="Arial" w:cs="Arial"/>
          <w:szCs w:val="22"/>
        </w:rPr>
      </w:pPr>
    </w:p>
    <w:p w:rsidR="00F36569" w:rsidRPr="005901B9" w:rsidRDefault="00F36569" w:rsidP="00F36569">
      <w:pPr>
        <w:rPr>
          <w:rStyle w:val="StyleBold"/>
          <w:rFonts w:cs="Arial"/>
          <w:sz w:val="22"/>
          <w:szCs w:val="22"/>
        </w:rPr>
      </w:pPr>
      <w:r w:rsidRPr="005901B9">
        <w:rPr>
          <w:rFonts w:ascii="Arial" w:hAnsi="Arial" w:cs="Arial"/>
          <w:szCs w:val="22"/>
        </w:rPr>
        <w:t xml:space="preserve">Meetings were held </w:t>
      </w:r>
      <w:r w:rsidR="00CE673B" w:rsidRPr="005901B9">
        <w:rPr>
          <w:rFonts w:ascii="Arial" w:hAnsi="Arial" w:cs="Arial"/>
          <w:szCs w:val="22"/>
        </w:rPr>
        <w:t xml:space="preserve">with the following </w:t>
      </w:r>
      <w:r w:rsidRPr="005901B9">
        <w:rPr>
          <w:rFonts w:ascii="Arial" w:hAnsi="Arial" w:cs="Arial"/>
          <w:szCs w:val="22"/>
        </w:rPr>
        <w:t>staff</w:t>
      </w:r>
    </w:p>
    <w:p w:rsidR="00F36569" w:rsidRPr="005901B9" w:rsidRDefault="00F36569" w:rsidP="00F36569">
      <w:pPr>
        <w:rPr>
          <w:rFonts w:ascii="Arial" w:hAnsi="Arial" w:cs="Arial"/>
          <w:szCs w:val="22"/>
        </w:rPr>
      </w:pPr>
    </w:p>
    <w:p w:rsidR="00F36569" w:rsidRPr="005901B9" w:rsidRDefault="00F36569" w:rsidP="00F36569">
      <w:pPr>
        <w:pStyle w:val="Heading3"/>
        <w:rPr>
          <w:rFonts w:cs="Arial"/>
          <w:sz w:val="22"/>
          <w:szCs w:val="22"/>
        </w:rPr>
      </w:pPr>
      <w:bookmarkStart w:id="9" w:name="_Toc513611504"/>
      <w:r w:rsidRPr="005901B9">
        <w:rPr>
          <w:rFonts w:cs="Arial"/>
          <w:sz w:val="22"/>
          <w:szCs w:val="22"/>
        </w:rPr>
        <w:t>3</w:t>
      </w:r>
      <w:r w:rsidR="00CE673B" w:rsidRPr="005901B9">
        <w:rPr>
          <w:rFonts w:cs="Arial"/>
          <w:sz w:val="22"/>
          <w:szCs w:val="22"/>
        </w:rPr>
        <w:t>.1</w:t>
      </w:r>
      <w:r w:rsidR="00CE673B" w:rsidRPr="005901B9">
        <w:rPr>
          <w:rFonts w:cs="Arial"/>
          <w:sz w:val="22"/>
          <w:szCs w:val="22"/>
        </w:rPr>
        <w:tab/>
        <w:t xml:space="preserve">Senior staff </w:t>
      </w:r>
      <w:bookmarkEnd w:id="9"/>
    </w:p>
    <w:p w:rsidR="00F36569" w:rsidRPr="005901B9" w:rsidRDefault="00F36569" w:rsidP="00F36569">
      <w:pPr>
        <w:ind w:firstLine="720"/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>[names and designations of those staff]</w:t>
      </w:r>
    </w:p>
    <w:p w:rsidR="00F36569" w:rsidRPr="005901B9" w:rsidRDefault="00F36569" w:rsidP="00F36569">
      <w:pPr>
        <w:rPr>
          <w:rFonts w:ascii="Arial" w:hAnsi="Arial" w:cs="Arial"/>
          <w:szCs w:val="22"/>
        </w:rPr>
      </w:pPr>
    </w:p>
    <w:p w:rsidR="00F36569" w:rsidRPr="005901B9" w:rsidRDefault="00F36569" w:rsidP="00F36569">
      <w:pPr>
        <w:pStyle w:val="Heading3"/>
        <w:numPr>
          <w:ilvl w:val="1"/>
          <w:numId w:val="2"/>
        </w:numPr>
        <w:rPr>
          <w:rFonts w:cs="Arial"/>
          <w:sz w:val="22"/>
          <w:szCs w:val="22"/>
        </w:rPr>
      </w:pPr>
      <w:bookmarkStart w:id="10" w:name="_Toc513611505"/>
      <w:r w:rsidRPr="005901B9">
        <w:rPr>
          <w:rFonts w:cs="Arial"/>
          <w:sz w:val="22"/>
          <w:szCs w:val="22"/>
        </w:rPr>
        <w:t xml:space="preserve">Staff involved in student support </w:t>
      </w:r>
      <w:bookmarkEnd w:id="10"/>
    </w:p>
    <w:p w:rsidR="00F36569" w:rsidRPr="005901B9" w:rsidRDefault="00F36569" w:rsidP="00F36569">
      <w:pPr>
        <w:ind w:firstLine="720"/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>[names and designation of all such staff]</w:t>
      </w:r>
    </w:p>
    <w:p w:rsidR="00F36569" w:rsidRPr="005901B9" w:rsidRDefault="00F36569" w:rsidP="00F36569">
      <w:pPr>
        <w:ind w:left="720" w:hanging="720"/>
        <w:rPr>
          <w:rFonts w:ascii="Arial" w:hAnsi="Arial" w:cs="Arial"/>
          <w:b/>
          <w:szCs w:val="22"/>
        </w:rPr>
      </w:pPr>
    </w:p>
    <w:p w:rsidR="00F36569" w:rsidRPr="005901B9" w:rsidRDefault="00F36569" w:rsidP="00F36569">
      <w:pPr>
        <w:pStyle w:val="Heading3"/>
        <w:rPr>
          <w:rFonts w:cs="Arial"/>
          <w:sz w:val="22"/>
          <w:szCs w:val="22"/>
        </w:rPr>
      </w:pPr>
      <w:bookmarkStart w:id="11" w:name="_Toc513611506"/>
      <w:r w:rsidRPr="005901B9">
        <w:rPr>
          <w:rFonts w:cs="Arial"/>
          <w:sz w:val="22"/>
          <w:szCs w:val="22"/>
        </w:rPr>
        <w:t>3.3</w:t>
      </w:r>
      <w:r w:rsidRPr="005901B9">
        <w:rPr>
          <w:rFonts w:cs="Arial"/>
          <w:sz w:val="22"/>
          <w:szCs w:val="22"/>
        </w:rPr>
        <w:tab/>
        <w:t>Teaching staff</w:t>
      </w:r>
      <w:bookmarkEnd w:id="11"/>
    </w:p>
    <w:p w:rsidR="00085338" w:rsidRDefault="00F36569" w:rsidP="00601F34">
      <w:pPr>
        <w:ind w:firstLine="720"/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 xml:space="preserve">[names </w:t>
      </w:r>
      <w:r w:rsidR="00601F34">
        <w:rPr>
          <w:rFonts w:ascii="Arial" w:hAnsi="Arial" w:cs="Arial"/>
          <w:szCs w:val="22"/>
        </w:rPr>
        <w:t>and designations of those staff]</w:t>
      </w:r>
    </w:p>
    <w:p w:rsidR="00F36569" w:rsidRPr="005901B9" w:rsidRDefault="00CC72FD" w:rsidP="00F36569">
      <w:pPr>
        <w:pStyle w:val="Heading2"/>
        <w:rPr>
          <w:rFonts w:cs="Arial"/>
          <w:sz w:val="22"/>
          <w:szCs w:val="22"/>
        </w:rPr>
      </w:pPr>
      <w:bookmarkStart w:id="12" w:name="_Toc513611509"/>
      <w:bookmarkStart w:id="13" w:name="_Toc513612268"/>
      <w:r w:rsidRPr="005901B9">
        <w:rPr>
          <w:rFonts w:cs="Arial"/>
          <w:sz w:val="22"/>
          <w:szCs w:val="22"/>
        </w:rPr>
        <w:t>4</w:t>
      </w:r>
      <w:r w:rsidR="006373EE" w:rsidRPr="005901B9">
        <w:rPr>
          <w:rFonts w:cs="Arial"/>
          <w:sz w:val="22"/>
          <w:szCs w:val="22"/>
        </w:rPr>
        <w:t>.</w:t>
      </w:r>
      <w:r w:rsidR="006373EE" w:rsidRPr="005901B9">
        <w:rPr>
          <w:rFonts w:cs="Arial"/>
          <w:sz w:val="22"/>
          <w:szCs w:val="22"/>
        </w:rPr>
        <w:tab/>
      </w:r>
      <w:r w:rsidR="005901B9">
        <w:rPr>
          <w:rFonts w:cs="Arial"/>
          <w:sz w:val="22"/>
          <w:szCs w:val="22"/>
        </w:rPr>
        <w:t>T</w:t>
      </w:r>
      <w:r w:rsidR="006373EE" w:rsidRPr="005901B9">
        <w:rPr>
          <w:rFonts w:cs="Arial"/>
          <w:sz w:val="22"/>
          <w:szCs w:val="22"/>
        </w:rPr>
        <w:t>he</w:t>
      </w:r>
      <w:r w:rsidR="00F36569" w:rsidRPr="005901B9">
        <w:rPr>
          <w:rFonts w:cs="Arial"/>
          <w:sz w:val="22"/>
          <w:szCs w:val="22"/>
        </w:rPr>
        <w:t xml:space="preserve"> </w:t>
      </w:r>
      <w:bookmarkEnd w:id="12"/>
      <w:bookmarkEnd w:id="13"/>
      <w:r w:rsidR="006373EE" w:rsidRPr="005901B9">
        <w:rPr>
          <w:rFonts w:cs="Arial"/>
          <w:sz w:val="22"/>
          <w:szCs w:val="22"/>
        </w:rPr>
        <w:t>new site</w:t>
      </w:r>
      <w:r w:rsidR="005901B9">
        <w:rPr>
          <w:rFonts w:cs="Arial"/>
          <w:sz w:val="22"/>
          <w:szCs w:val="22"/>
        </w:rPr>
        <w:t>/campus</w:t>
      </w:r>
    </w:p>
    <w:p w:rsidR="00F36569" w:rsidRPr="005901B9" w:rsidRDefault="00F36569" w:rsidP="00F36569">
      <w:pPr>
        <w:pStyle w:val="Heading3"/>
        <w:rPr>
          <w:rFonts w:cs="Arial"/>
          <w:sz w:val="22"/>
          <w:szCs w:val="22"/>
        </w:rPr>
      </w:pPr>
      <w:bookmarkStart w:id="14" w:name="_Toc513611510"/>
    </w:p>
    <w:p w:rsidR="001C7479" w:rsidRDefault="00CC72FD" w:rsidP="006373EE">
      <w:pPr>
        <w:pStyle w:val="Heading3"/>
        <w:rPr>
          <w:rFonts w:cs="Arial"/>
          <w:sz w:val="22"/>
          <w:szCs w:val="22"/>
        </w:rPr>
      </w:pPr>
      <w:bookmarkStart w:id="15" w:name="_Toc513611515"/>
      <w:bookmarkEnd w:id="14"/>
      <w:r w:rsidRPr="005901B9">
        <w:rPr>
          <w:rFonts w:cs="Arial"/>
          <w:sz w:val="22"/>
          <w:szCs w:val="22"/>
        </w:rPr>
        <w:t>4</w:t>
      </w:r>
      <w:r w:rsidR="006373EE" w:rsidRPr="005901B9">
        <w:rPr>
          <w:rFonts w:cs="Arial"/>
          <w:sz w:val="22"/>
          <w:szCs w:val="22"/>
        </w:rPr>
        <w:t>.</w:t>
      </w:r>
      <w:bookmarkEnd w:id="15"/>
      <w:r w:rsidR="006373EE" w:rsidRPr="005901B9">
        <w:rPr>
          <w:rFonts w:cs="Arial"/>
          <w:sz w:val="22"/>
          <w:szCs w:val="22"/>
        </w:rPr>
        <w:t>1</w:t>
      </w:r>
      <w:r w:rsidR="006373EE" w:rsidRPr="005901B9">
        <w:rPr>
          <w:rFonts w:cs="Arial"/>
          <w:sz w:val="22"/>
          <w:szCs w:val="22"/>
        </w:rPr>
        <w:tab/>
      </w:r>
      <w:r w:rsidR="00601F34">
        <w:rPr>
          <w:rFonts w:cs="Arial"/>
          <w:sz w:val="22"/>
          <w:szCs w:val="22"/>
        </w:rPr>
        <w:t>Rationale for the</w:t>
      </w:r>
      <w:r w:rsidR="001C7479">
        <w:rPr>
          <w:rFonts w:cs="Arial"/>
          <w:sz w:val="22"/>
          <w:szCs w:val="22"/>
        </w:rPr>
        <w:t xml:space="preserve"> new site and its relationship to the </w:t>
      </w:r>
      <w:r w:rsidR="00601F34">
        <w:rPr>
          <w:rFonts w:cs="Arial"/>
          <w:sz w:val="22"/>
          <w:szCs w:val="22"/>
        </w:rPr>
        <w:t>primary</w:t>
      </w:r>
      <w:r w:rsidR="001C7479">
        <w:rPr>
          <w:rFonts w:cs="Arial"/>
          <w:sz w:val="22"/>
          <w:szCs w:val="22"/>
        </w:rPr>
        <w:t xml:space="preserve"> site</w:t>
      </w:r>
    </w:p>
    <w:p w:rsidR="001C7479" w:rsidRDefault="001C7479" w:rsidP="006373EE">
      <w:pPr>
        <w:pStyle w:val="Heading3"/>
        <w:rPr>
          <w:rFonts w:cs="Arial"/>
          <w:sz w:val="22"/>
          <w:szCs w:val="22"/>
        </w:rPr>
      </w:pPr>
    </w:p>
    <w:p w:rsidR="00601F34" w:rsidRDefault="001C7479" w:rsidP="001C7479">
      <w:pPr>
        <w:pStyle w:val="Heading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4.2</w:t>
      </w:r>
      <w:r>
        <w:rPr>
          <w:rFonts w:cs="Arial"/>
          <w:sz w:val="22"/>
          <w:szCs w:val="22"/>
        </w:rPr>
        <w:tab/>
      </w:r>
      <w:r w:rsidR="00601F34">
        <w:rPr>
          <w:rFonts w:cs="Arial"/>
          <w:sz w:val="22"/>
          <w:szCs w:val="22"/>
        </w:rPr>
        <w:t>Site ownership/lease confirmation</w:t>
      </w:r>
    </w:p>
    <w:p w:rsidR="00601F34" w:rsidRDefault="00601F34" w:rsidP="001C7479">
      <w:pPr>
        <w:pStyle w:val="Heading3"/>
        <w:rPr>
          <w:rFonts w:cs="Arial"/>
          <w:sz w:val="22"/>
          <w:szCs w:val="22"/>
        </w:rPr>
      </w:pPr>
    </w:p>
    <w:p w:rsidR="00F36569" w:rsidRPr="005901B9" w:rsidRDefault="00601F34" w:rsidP="001C7479">
      <w:pPr>
        <w:pStyle w:val="Heading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4.3</w:t>
      </w:r>
      <w:r>
        <w:rPr>
          <w:rFonts w:cs="Arial"/>
          <w:sz w:val="22"/>
          <w:szCs w:val="22"/>
        </w:rPr>
        <w:tab/>
      </w:r>
      <w:r w:rsidR="006373EE" w:rsidRPr="005901B9">
        <w:rPr>
          <w:rFonts w:cs="Arial"/>
          <w:sz w:val="22"/>
          <w:szCs w:val="22"/>
        </w:rPr>
        <w:t xml:space="preserve">Management structures </w:t>
      </w:r>
      <w:r>
        <w:rPr>
          <w:rFonts w:cs="Arial"/>
          <w:sz w:val="22"/>
          <w:szCs w:val="22"/>
        </w:rPr>
        <w:t>in place at site</w:t>
      </w:r>
    </w:p>
    <w:p w:rsidR="006373EE" w:rsidRPr="005901B9" w:rsidRDefault="006373EE" w:rsidP="006373EE">
      <w:pPr>
        <w:rPr>
          <w:rFonts w:ascii="Arial" w:hAnsi="Arial" w:cs="Arial"/>
          <w:szCs w:val="22"/>
        </w:rPr>
      </w:pPr>
    </w:p>
    <w:p w:rsidR="00F36569" w:rsidRPr="005901B9" w:rsidRDefault="001C7479" w:rsidP="00CC72FD">
      <w:pPr>
        <w:pStyle w:val="Heading3"/>
        <w:rPr>
          <w:rFonts w:cs="Arial"/>
          <w:sz w:val="22"/>
          <w:szCs w:val="22"/>
        </w:rPr>
      </w:pPr>
      <w:bookmarkStart w:id="16" w:name="_Toc513611516"/>
      <w:r>
        <w:rPr>
          <w:rFonts w:cs="Arial"/>
          <w:sz w:val="22"/>
          <w:szCs w:val="22"/>
        </w:rPr>
        <w:t>4.3</w:t>
      </w:r>
      <w:r w:rsidR="00CC72FD" w:rsidRPr="005901B9">
        <w:rPr>
          <w:rFonts w:cs="Arial"/>
          <w:sz w:val="22"/>
          <w:szCs w:val="22"/>
        </w:rPr>
        <w:t xml:space="preserve"> </w:t>
      </w:r>
      <w:r w:rsidR="00CC72FD" w:rsidRPr="005901B9">
        <w:rPr>
          <w:rFonts w:cs="Arial"/>
          <w:sz w:val="22"/>
          <w:szCs w:val="22"/>
        </w:rPr>
        <w:tab/>
      </w:r>
      <w:r w:rsidR="00F36569" w:rsidRPr="005901B9">
        <w:rPr>
          <w:rFonts w:cs="Arial"/>
          <w:sz w:val="22"/>
          <w:szCs w:val="22"/>
        </w:rPr>
        <w:t xml:space="preserve">Financial </w:t>
      </w:r>
      <w:bookmarkEnd w:id="16"/>
      <w:r w:rsidR="00601F34">
        <w:rPr>
          <w:rFonts w:cs="Arial"/>
          <w:sz w:val="22"/>
          <w:szCs w:val="22"/>
        </w:rPr>
        <w:t>arrangements with the primary</w:t>
      </w:r>
      <w:r w:rsidR="006373EE" w:rsidRPr="005901B9">
        <w:rPr>
          <w:rFonts w:cs="Arial"/>
          <w:sz w:val="22"/>
          <w:szCs w:val="22"/>
        </w:rPr>
        <w:t xml:space="preserve"> site</w:t>
      </w:r>
    </w:p>
    <w:p w:rsidR="006373EE" w:rsidRPr="005901B9" w:rsidRDefault="006373EE" w:rsidP="006373EE">
      <w:pPr>
        <w:pStyle w:val="Heading3"/>
        <w:rPr>
          <w:rFonts w:cs="Arial"/>
          <w:sz w:val="22"/>
          <w:szCs w:val="22"/>
        </w:rPr>
      </w:pPr>
      <w:bookmarkStart w:id="17" w:name="_Toc513611528"/>
    </w:p>
    <w:p w:rsidR="00F36569" w:rsidRPr="005901B9" w:rsidRDefault="001C7479" w:rsidP="00F36569">
      <w:pPr>
        <w:pStyle w:val="Heading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</w:t>
      </w:r>
      <w:bookmarkStart w:id="18" w:name="_Toc513611518"/>
      <w:bookmarkEnd w:id="17"/>
      <w:r w:rsidR="0030651A">
        <w:rPr>
          <w:rFonts w:cs="Arial"/>
          <w:sz w:val="22"/>
          <w:szCs w:val="22"/>
        </w:rPr>
        <w:t>4</w:t>
      </w:r>
      <w:r w:rsidR="00F36569" w:rsidRPr="005901B9">
        <w:rPr>
          <w:rFonts w:cs="Arial"/>
          <w:sz w:val="22"/>
          <w:szCs w:val="22"/>
        </w:rPr>
        <w:tab/>
        <w:t>Insurance arrangements</w:t>
      </w:r>
      <w:bookmarkEnd w:id="18"/>
      <w:r w:rsidR="006373EE" w:rsidRPr="005901B9">
        <w:rPr>
          <w:rFonts w:cs="Arial"/>
          <w:sz w:val="22"/>
          <w:szCs w:val="22"/>
        </w:rPr>
        <w:t xml:space="preserve"> </w:t>
      </w:r>
    </w:p>
    <w:p w:rsidR="00F36569" w:rsidRPr="005901B9" w:rsidRDefault="00F36569" w:rsidP="00F36569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30651A" w:rsidRPr="00601F34" w:rsidRDefault="00CC72FD" w:rsidP="00601F34">
      <w:pPr>
        <w:pStyle w:val="Heading3"/>
        <w:rPr>
          <w:rFonts w:cs="Arial"/>
          <w:sz w:val="22"/>
          <w:szCs w:val="22"/>
        </w:rPr>
      </w:pPr>
      <w:bookmarkStart w:id="19" w:name="_Toc513611520"/>
      <w:r w:rsidRPr="005901B9">
        <w:rPr>
          <w:rFonts w:cs="Arial"/>
          <w:sz w:val="22"/>
          <w:szCs w:val="22"/>
        </w:rPr>
        <w:t>4.</w:t>
      </w:r>
      <w:r w:rsidR="0030651A">
        <w:rPr>
          <w:rFonts w:cs="Arial"/>
          <w:sz w:val="22"/>
          <w:szCs w:val="22"/>
        </w:rPr>
        <w:t>5</w:t>
      </w:r>
      <w:r w:rsidR="006373EE" w:rsidRPr="005901B9">
        <w:rPr>
          <w:rFonts w:cs="Arial"/>
          <w:sz w:val="22"/>
          <w:szCs w:val="22"/>
        </w:rPr>
        <w:tab/>
        <w:t xml:space="preserve">Planned </w:t>
      </w:r>
      <w:r w:rsidR="00F36569" w:rsidRPr="005901B9">
        <w:rPr>
          <w:rFonts w:cs="Arial"/>
          <w:sz w:val="22"/>
          <w:szCs w:val="22"/>
        </w:rPr>
        <w:t>academic provision</w:t>
      </w:r>
      <w:bookmarkEnd w:id="19"/>
      <w:r w:rsidR="006373EE" w:rsidRPr="005901B9">
        <w:rPr>
          <w:rFonts w:cs="Arial"/>
          <w:sz w:val="22"/>
          <w:szCs w:val="22"/>
        </w:rPr>
        <w:t xml:space="preserve"> to be delivered at the site</w:t>
      </w:r>
    </w:p>
    <w:p w:rsidR="00F36569" w:rsidRPr="005901B9" w:rsidRDefault="00F36569" w:rsidP="00F36569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F36569" w:rsidRPr="005901B9" w:rsidRDefault="00CC72FD" w:rsidP="001C7479">
      <w:pPr>
        <w:pStyle w:val="Heading3"/>
        <w:rPr>
          <w:rFonts w:cs="Arial"/>
          <w:sz w:val="22"/>
          <w:szCs w:val="22"/>
        </w:rPr>
      </w:pPr>
      <w:bookmarkStart w:id="20" w:name="_Toc513611521"/>
      <w:r w:rsidRPr="005901B9">
        <w:rPr>
          <w:rFonts w:cs="Arial"/>
          <w:sz w:val="22"/>
          <w:szCs w:val="22"/>
        </w:rPr>
        <w:t>4.</w:t>
      </w:r>
      <w:r w:rsidR="00601F34">
        <w:rPr>
          <w:rFonts w:cs="Arial"/>
          <w:sz w:val="22"/>
          <w:szCs w:val="22"/>
        </w:rPr>
        <w:t>6</w:t>
      </w:r>
      <w:r w:rsidR="00F36569" w:rsidRPr="005901B9">
        <w:rPr>
          <w:rFonts w:cs="Arial"/>
          <w:sz w:val="22"/>
          <w:szCs w:val="22"/>
        </w:rPr>
        <w:tab/>
        <w:t>Quality assurance</w:t>
      </w:r>
      <w:bookmarkEnd w:id="20"/>
      <w:r w:rsidR="006373EE" w:rsidRPr="005901B9">
        <w:rPr>
          <w:rFonts w:cs="Arial"/>
          <w:sz w:val="22"/>
          <w:szCs w:val="22"/>
        </w:rPr>
        <w:t xml:space="preserve"> arrangements for the new site </w:t>
      </w:r>
    </w:p>
    <w:p w:rsidR="00F36569" w:rsidRPr="005901B9" w:rsidRDefault="00F36569" w:rsidP="00F36569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>Curriculum</w:t>
      </w:r>
      <w:r>
        <w:rPr>
          <w:rFonts w:ascii="Arial" w:hAnsi="Arial" w:cs="Arial"/>
          <w:szCs w:val="22"/>
        </w:rPr>
        <w:t xml:space="preserve"> development 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Programme approval, monitoring and review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Management and administration of recruitment and admission processes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Collection and evaluation of student feedback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Management and administration of assessment processes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Feedback to students on assessed work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Maintenance of student records and tracking student progression and achievement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Student academic support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Student pastoral support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Student consultation and representation systems</w:t>
      </w:r>
    </w:p>
    <w:p w:rsidR="00601F34" w:rsidRDefault="00601F34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Processes in place for managing student complaints, appeals and academic misconduct</w:t>
      </w:r>
    </w:p>
    <w:p w:rsidR="006030FA" w:rsidRPr="00033A1E" w:rsidRDefault="006030FA" w:rsidP="00601F34">
      <w:pPr>
        <w:numPr>
          <w:ilvl w:val="0"/>
          <w:numId w:val="1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Confirmation of CMA Compliance</w:t>
      </w:r>
    </w:p>
    <w:p w:rsidR="00F36569" w:rsidRPr="005901B9" w:rsidRDefault="00F36569" w:rsidP="00F36569">
      <w:pPr>
        <w:pStyle w:val="Heading3"/>
        <w:rPr>
          <w:rStyle w:val="StyleBold"/>
          <w:rFonts w:cs="Arial"/>
          <w:bCs w:val="0"/>
          <w:sz w:val="22"/>
          <w:szCs w:val="22"/>
        </w:rPr>
      </w:pPr>
    </w:p>
    <w:p w:rsidR="00F36569" w:rsidRPr="005901B9" w:rsidRDefault="00CC72FD" w:rsidP="00601F34">
      <w:pPr>
        <w:pStyle w:val="Heading3"/>
        <w:rPr>
          <w:rStyle w:val="StyleBold"/>
          <w:rFonts w:cs="Arial"/>
          <w:b/>
          <w:bCs w:val="0"/>
          <w:sz w:val="22"/>
          <w:szCs w:val="22"/>
        </w:rPr>
      </w:pPr>
      <w:bookmarkStart w:id="21" w:name="_Toc513611534"/>
      <w:r w:rsidRPr="005901B9">
        <w:rPr>
          <w:rFonts w:cs="Arial"/>
          <w:sz w:val="22"/>
          <w:szCs w:val="22"/>
        </w:rPr>
        <w:t>4</w:t>
      </w:r>
      <w:r w:rsidR="00C66BB0" w:rsidRPr="005901B9">
        <w:rPr>
          <w:rFonts w:cs="Arial"/>
          <w:sz w:val="22"/>
          <w:szCs w:val="22"/>
        </w:rPr>
        <w:t>.</w:t>
      </w:r>
      <w:r w:rsidR="00601F34">
        <w:rPr>
          <w:rFonts w:cs="Arial"/>
          <w:sz w:val="22"/>
          <w:szCs w:val="22"/>
        </w:rPr>
        <w:t>7</w:t>
      </w:r>
      <w:r w:rsidR="00F36569" w:rsidRPr="005901B9">
        <w:rPr>
          <w:rFonts w:cs="Arial"/>
          <w:sz w:val="22"/>
          <w:szCs w:val="22"/>
        </w:rPr>
        <w:tab/>
      </w:r>
      <w:bookmarkEnd w:id="21"/>
      <w:r w:rsidR="00601F34">
        <w:rPr>
          <w:rFonts w:cs="Arial"/>
          <w:sz w:val="22"/>
          <w:szCs w:val="22"/>
        </w:rPr>
        <w:t>Staffing including recruitment, peer observation and development</w:t>
      </w:r>
    </w:p>
    <w:p w:rsidR="00F36569" w:rsidRPr="005901B9" w:rsidRDefault="00F36569" w:rsidP="00F36569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F36569" w:rsidRPr="005901B9" w:rsidRDefault="00601F34" w:rsidP="00CC72FD">
      <w:pPr>
        <w:pStyle w:val="Heading3"/>
        <w:rPr>
          <w:rFonts w:cs="Arial"/>
          <w:sz w:val="22"/>
          <w:szCs w:val="22"/>
        </w:rPr>
      </w:pPr>
      <w:bookmarkStart w:id="22" w:name="_Toc513611536"/>
      <w:r>
        <w:rPr>
          <w:rFonts w:cs="Arial"/>
          <w:sz w:val="22"/>
          <w:szCs w:val="22"/>
        </w:rPr>
        <w:t>4.8</w:t>
      </w:r>
      <w:r w:rsidR="00CC72FD" w:rsidRPr="005901B9">
        <w:rPr>
          <w:rFonts w:cs="Arial"/>
          <w:sz w:val="22"/>
          <w:szCs w:val="22"/>
        </w:rPr>
        <w:tab/>
      </w:r>
      <w:r w:rsidR="00F36569" w:rsidRPr="005901B9">
        <w:rPr>
          <w:rFonts w:cs="Arial"/>
          <w:sz w:val="22"/>
          <w:szCs w:val="22"/>
        </w:rPr>
        <w:t>Resources and tour of facilities</w:t>
      </w:r>
      <w:bookmarkEnd w:id="22"/>
    </w:p>
    <w:p w:rsidR="001425E4" w:rsidRPr="005901B9" w:rsidRDefault="001425E4" w:rsidP="001425E4">
      <w:pPr>
        <w:rPr>
          <w:rFonts w:ascii="Arial" w:hAnsi="Arial" w:cs="Arial"/>
          <w:szCs w:val="22"/>
        </w:rPr>
      </w:pPr>
    </w:p>
    <w:p w:rsidR="001425E4" w:rsidRPr="005901B9" w:rsidRDefault="001425E4" w:rsidP="001425E4">
      <w:pPr>
        <w:numPr>
          <w:ilvl w:val="0"/>
          <w:numId w:val="14"/>
        </w:numPr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 xml:space="preserve">Appropriateness </w:t>
      </w:r>
      <w:r w:rsidR="00601F34">
        <w:rPr>
          <w:rFonts w:ascii="Arial" w:hAnsi="Arial" w:cs="Arial"/>
          <w:szCs w:val="22"/>
        </w:rPr>
        <w:t xml:space="preserve">of </w:t>
      </w:r>
      <w:r w:rsidRPr="005901B9">
        <w:rPr>
          <w:rFonts w:ascii="Arial" w:hAnsi="Arial" w:cs="Arial"/>
          <w:szCs w:val="22"/>
        </w:rPr>
        <w:t>teaching facilities</w:t>
      </w:r>
    </w:p>
    <w:p w:rsidR="001425E4" w:rsidRPr="005901B9" w:rsidRDefault="001425E4" w:rsidP="001425E4">
      <w:pPr>
        <w:numPr>
          <w:ilvl w:val="0"/>
          <w:numId w:val="14"/>
        </w:numPr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>Appropriateness of IT and other facilities</w:t>
      </w:r>
    </w:p>
    <w:p w:rsidR="001425E4" w:rsidRPr="005901B9" w:rsidRDefault="001425E4" w:rsidP="001425E4">
      <w:pPr>
        <w:numPr>
          <w:ilvl w:val="0"/>
          <w:numId w:val="14"/>
        </w:numPr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>Library and access to other learning centres</w:t>
      </w:r>
    </w:p>
    <w:p w:rsidR="001425E4" w:rsidRDefault="001425E4" w:rsidP="001425E4">
      <w:pPr>
        <w:numPr>
          <w:ilvl w:val="0"/>
          <w:numId w:val="14"/>
        </w:numPr>
        <w:rPr>
          <w:rFonts w:ascii="Arial" w:hAnsi="Arial" w:cs="Arial"/>
          <w:szCs w:val="22"/>
        </w:rPr>
      </w:pPr>
      <w:r w:rsidRPr="005901B9">
        <w:rPr>
          <w:rFonts w:ascii="Arial" w:hAnsi="Arial" w:cs="Arial"/>
          <w:szCs w:val="22"/>
        </w:rPr>
        <w:t>Learning materials</w:t>
      </w:r>
    </w:p>
    <w:p w:rsidR="001C7479" w:rsidRDefault="001C7479" w:rsidP="001C7479">
      <w:pPr>
        <w:rPr>
          <w:rFonts w:ascii="Arial" w:hAnsi="Arial" w:cs="Arial"/>
          <w:szCs w:val="22"/>
        </w:rPr>
      </w:pPr>
    </w:p>
    <w:p w:rsidR="001C7479" w:rsidRDefault="00601F34" w:rsidP="001C74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4.9</w:t>
      </w:r>
      <w:r w:rsidR="001C7479">
        <w:rPr>
          <w:rFonts w:ascii="Arial" w:hAnsi="Arial" w:cs="Arial"/>
          <w:b/>
        </w:rPr>
        <w:tab/>
        <w:t>Multiple delivery sites/campuses – parity of delivery (if applicable)</w:t>
      </w:r>
    </w:p>
    <w:p w:rsidR="001C7479" w:rsidRPr="005901B9" w:rsidRDefault="001C7479" w:rsidP="001C7479">
      <w:pPr>
        <w:rPr>
          <w:rFonts w:ascii="Arial" w:hAnsi="Arial" w:cs="Arial"/>
          <w:szCs w:val="22"/>
        </w:rPr>
      </w:pPr>
    </w:p>
    <w:p w:rsidR="00C66BB0" w:rsidRPr="005901B9" w:rsidRDefault="00C66BB0" w:rsidP="00C66BB0">
      <w:pPr>
        <w:rPr>
          <w:rFonts w:ascii="Arial" w:hAnsi="Arial" w:cs="Arial"/>
          <w:szCs w:val="22"/>
        </w:rPr>
      </w:pPr>
    </w:p>
    <w:p w:rsidR="00F36569" w:rsidRPr="005901B9" w:rsidRDefault="00F36569" w:rsidP="00F36569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F36569" w:rsidRPr="005901B9" w:rsidRDefault="004C219A" w:rsidP="004C219A">
      <w:pPr>
        <w:pStyle w:val="Heading2"/>
        <w:ind w:left="720" w:hanging="720"/>
        <w:rPr>
          <w:rFonts w:cs="Arial"/>
          <w:sz w:val="22"/>
          <w:szCs w:val="22"/>
        </w:rPr>
      </w:pPr>
      <w:bookmarkStart w:id="23" w:name="_Toc513611537"/>
      <w:bookmarkStart w:id="24" w:name="_Toc513612269"/>
      <w:r>
        <w:rPr>
          <w:rFonts w:cs="Arial"/>
          <w:sz w:val="22"/>
          <w:szCs w:val="22"/>
        </w:rPr>
        <w:t>5</w:t>
      </w:r>
      <w:r w:rsidR="00CC72FD" w:rsidRPr="005901B9">
        <w:rPr>
          <w:rFonts w:cs="Arial"/>
          <w:sz w:val="22"/>
          <w:szCs w:val="22"/>
        </w:rPr>
        <w:t>.</w:t>
      </w:r>
      <w:r w:rsidR="00CC72FD" w:rsidRPr="005901B9">
        <w:rPr>
          <w:rFonts w:cs="Arial"/>
          <w:sz w:val="22"/>
          <w:szCs w:val="22"/>
        </w:rPr>
        <w:tab/>
      </w:r>
      <w:bookmarkEnd w:id="23"/>
      <w:bookmarkEnd w:id="24"/>
      <w:r w:rsidR="00601F34">
        <w:rPr>
          <w:rFonts w:cs="Arial"/>
          <w:sz w:val="22"/>
          <w:szCs w:val="22"/>
        </w:rPr>
        <w:t>Conditions and</w:t>
      </w:r>
      <w:r>
        <w:rPr>
          <w:rFonts w:cs="Arial"/>
          <w:sz w:val="22"/>
          <w:szCs w:val="22"/>
        </w:rPr>
        <w:t xml:space="preserve"> Recommendations </w:t>
      </w:r>
    </w:p>
    <w:p w:rsidR="00F36569" w:rsidRPr="005901B9" w:rsidRDefault="00F36569" w:rsidP="00F36569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786"/>
      </w:tblGrid>
      <w:tr w:rsidR="00601F34" w:rsidRPr="00E2387C" w:rsidTr="00E2387C">
        <w:tc>
          <w:tcPr>
            <w:tcW w:w="3510" w:type="dxa"/>
            <w:shd w:val="clear" w:color="auto" w:fill="auto"/>
          </w:tcPr>
          <w:p w:rsidR="00601F34" w:rsidRPr="00E2387C" w:rsidRDefault="00601F34" w:rsidP="00E2387C">
            <w:pPr>
              <w:rPr>
                <w:rFonts w:ascii="Arial" w:hAnsi="Arial" w:cs="Arial"/>
                <w:b/>
                <w:szCs w:val="22"/>
              </w:rPr>
            </w:pPr>
            <w:r w:rsidRPr="00E2387C">
              <w:rPr>
                <w:rFonts w:ascii="Arial" w:hAnsi="Arial" w:cs="Arial"/>
                <w:b/>
                <w:szCs w:val="22"/>
              </w:rPr>
              <w:t>Condition</w:t>
            </w:r>
          </w:p>
        </w:tc>
        <w:tc>
          <w:tcPr>
            <w:tcW w:w="4786" w:type="dxa"/>
            <w:shd w:val="clear" w:color="auto" w:fill="auto"/>
          </w:tcPr>
          <w:p w:rsidR="00601F34" w:rsidRPr="00E2387C" w:rsidRDefault="00601F34" w:rsidP="00E2387C">
            <w:pPr>
              <w:rPr>
                <w:rFonts w:ascii="Arial" w:hAnsi="Arial" w:cs="Arial"/>
                <w:b/>
                <w:szCs w:val="22"/>
              </w:rPr>
            </w:pPr>
            <w:r w:rsidRPr="00E2387C">
              <w:rPr>
                <w:rFonts w:ascii="Arial" w:hAnsi="Arial" w:cs="Arial"/>
                <w:b/>
                <w:szCs w:val="22"/>
              </w:rPr>
              <w:t>Response</w:t>
            </w:r>
          </w:p>
        </w:tc>
      </w:tr>
      <w:tr w:rsidR="00601F34" w:rsidRPr="00E2387C" w:rsidTr="00E2387C">
        <w:tc>
          <w:tcPr>
            <w:tcW w:w="3510" w:type="dxa"/>
            <w:shd w:val="clear" w:color="auto" w:fill="auto"/>
          </w:tcPr>
          <w:p w:rsidR="00601F34" w:rsidRPr="00E2387C" w:rsidRDefault="00601F34" w:rsidP="00E2387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01F34" w:rsidRPr="00E2387C" w:rsidRDefault="00601F34" w:rsidP="00E2387C">
            <w:pPr>
              <w:rPr>
                <w:rFonts w:ascii="Arial" w:hAnsi="Arial" w:cs="Arial"/>
                <w:szCs w:val="22"/>
              </w:rPr>
            </w:pPr>
          </w:p>
        </w:tc>
      </w:tr>
      <w:tr w:rsidR="00601F34" w:rsidRPr="00E2387C" w:rsidTr="00E2387C">
        <w:tc>
          <w:tcPr>
            <w:tcW w:w="3510" w:type="dxa"/>
            <w:shd w:val="clear" w:color="auto" w:fill="auto"/>
          </w:tcPr>
          <w:p w:rsidR="00601F34" w:rsidRPr="00E2387C" w:rsidRDefault="00601F34" w:rsidP="00E2387C">
            <w:pPr>
              <w:rPr>
                <w:rFonts w:ascii="Arial" w:hAnsi="Arial" w:cs="Arial"/>
                <w:b/>
                <w:szCs w:val="22"/>
              </w:rPr>
            </w:pPr>
            <w:r w:rsidRPr="00E2387C">
              <w:rPr>
                <w:rFonts w:ascii="Arial" w:hAnsi="Arial" w:cs="Arial"/>
                <w:b/>
                <w:szCs w:val="22"/>
              </w:rPr>
              <w:t>Recommendation</w:t>
            </w:r>
          </w:p>
        </w:tc>
        <w:tc>
          <w:tcPr>
            <w:tcW w:w="4786" w:type="dxa"/>
            <w:shd w:val="clear" w:color="auto" w:fill="auto"/>
          </w:tcPr>
          <w:p w:rsidR="00601F34" w:rsidRPr="00E2387C" w:rsidRDefault="00601F34" w:rsidP="00E2387C">
            <w:pPr>
              <w:rPr>
                <w:rFonts w:ascii="Arial" w:hAnsi="Arial" w:cs="Arial"/>
                <w:b/>
                <w:szCs w:val="22"/>
              </w:rPr>
            </w:pPr>
            <w:r w:rsidRPr="00E2387C">
              <w:rPr>
                <w:rFonts w:ascii="Arial" w:hAnsi="Arial" w:cs="Arial"/>
                <w:b/>
                <w:szCs w:val="22"/>
              </w:rPr>
              <w:t>Response</w:t>
            </w:r>
          </w:p>
        </w:tc>
      </w:tr>
      <w:tr w:rsidR="00601F34" w:rsidRPr="00E2387C" w:rsidTr="00E2387C">
        <w:tc>
          <w:tcPr>
            <w:tcW w:w="3510" w:type="dxa"/>
            <w:shd w:val="clear" w:color="auto" w:fill="auto"/>
          </w:tcPr>
          <w:p w:rsidR="00601F34" w:rsidRPr="00E2387C" w:rsidRDefault="00601F34" w:rsidP="00E2387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601F34" w:rsidRPr="00E2387C" w:rsidRDefault="00601F34" w:rsidP="00E2387C">
            <w:pPr>
              <w:rPr>
                <w:rFonts w:ascii="Arial" w:hAnsi="Arial" w:cs="Arial"/>
                <w:szCs w:val="22"/>
              </w:rPr>
            </w:pPr>
          </w:p>
        </w:tc>
      </w:tr>
    </w:tbl>
    <w:p w:rsidR="006C7FB9" w:rsidRPr="005901B9" w:rsidRDefault="006C7FB9" w:rsidP="004C219A">
      <w:pPr>
        <w:ind w:left="720" w:hanging="720"/>
        <w:rPr>
          <w:rFonts w:ascii="Arial" w:hAnsi="Arial" w:cs="Arial"/>
          <w:szCs w:val="22"/>
        </w:rPr>
      </w:pPr>
    </w:p>
    <w:p w:rsidR="00C66BB0" w:rsidRPr="005901B9" w:rsidRDefault="00C66BB0" w:rsidP="00C66BB0">
      <w:pPr>
        <w:rPr>
          <w:rFonts w:ascii="Arial" w:hAnsi="Arial" w:cs="Arial"/>
          <w:szCs w:val="22"/>
        </w:rPr>
      </w:pPr>
    </w:p>
    <w:p w:rsidR="004C219A" w:rsidRPr="005901B9" w:rsidRDefault="004C219A" w:rsidP="004C219A">
      <w:pPr>
        <w:pStyle w:val="Heading2"/>
        <w:ind w:left="720"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Pr="005901B9">
        <w:rPr>
          <w:rFonts w:cs="Arial"/>
          <w:sz w:val="22"/>
          <w:szCs w:val="22"/>
        </w:rPr>
        <w:t>.</w:t>
      </w:r>
      <w:r w:rsidRPr="005901B9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Decision of the Panel</w:t>
      </w:r>
    </w:p>
    <w:p w:rsidR="004C219A" w:rsidRPr="005901B9" w:rsidRDefault="004C219A" w:rsidP="004C219A">
      <w:pPr>
        <w:rPr>
          <w:rFonts w:ascii="Arial" w:hAnsi="Arial" w:cs="Arial"/>
          <w:szCs w:val="22"/>
        </w:rPr>
      </w:pPr>
    </w:p>
    <w:p w:rsidR="004C219A" w:rsidRDefault="004C219A" w:rsidP="004C219A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6</w:t>
      </w:r>
      <w:r w:rsidRPr="005901B9">
        <w:rPr>
          <w:rFonts w:ascii="Arial" w:hAnsi="Arial" w:cs="Arial"/>
          <w:b/>
          <w:szCs w:val="22"/>
        </w:rPr>
        <w:t>.1</w:t>
      </w:r>
      <w:r w:rsidRPr="005901B9">
        <w:rPr>
          <w:rFonts w:ascii="Arial" w:hAnsi="Arial" w:cs="Arial"/>
          <w:szCs w:val="22"/>
        </w:rPr>
        <w:tab/>
        <w:t xml:space="preserve">The </w:t>
      </w:r>
      <w:r>
        <w:rPr>
          <w:rFonts w:ascii="Arial" w:hAnsi="Arial" w:cs="Arial"/>
          <w:szCs w:val="22"/>
        </w:rPr>
        <w:t>Panel approves/does not approve [name of site] of [institution name] and conf</w:t>
      </w:r>
      <w:r w:rsidR="00601F34">
        <w:rPr>
          <w:rFonts w:ascii="Arial" w:hAnsi="Arial" w:cs="Arial"/>
          <w:szCs w:val="22"/>
        </w:rPr>
        <w:t>irms all conditions (refer section 5</w:t>
      </w:r>
      <w:r>
        <w:rPr>
          <w:rFonts w:ascii="Arial" w:hAnsi="Arial" w:cs="Arial"/>
          <w:szCs w:val="22"/>
        </w:rPr>
        <w:t xml:space="preserve"> above) have been met.</w:t>
      </w:r>
    </w:p>
    <w:p w:rsidR="004C219A" w:rsidRDefault="004C219A" w:rsidP="004C219A">
      <w:pPr>
        <w:ind w:left="720" w:hanging="720"/>
        <w:rPr>
          <w:rFonts w:ascii="Arial" w:hAnsi="Arial" w:cs="Arial"/>
          <w:szCs w:val="22"/>
        </w:rPr>
      </w:pPr>
    </w:p>
    <w:p w:rsidR="004C219A" w:rsidRDefault="004C219A" w:rsidP="004C219A">
      <w:pPr>
        <w:ind w:left="720" w:hanging="720"/>
        <w:rPr>
          <w:rFonts w:ascii="Arial" w:hAnsi="Arial" w:cs="Arial"/>
          <w:szCs w:val="22"/>
        </w:rPr>
      </w:pPr>
    </w:p>
    <w:p w:rsidR="00601F34" w:rsidRDefault="00601F34" w:rsidP="004C219A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601F34" w:rsidRDefault="00601F34" w:rsidP="004C219A">
      <w:pPr>
        <w:ind w:left="720" w:hanging="720"/>
        <w:rPr>
          <w:rFonts w:ascii="Arial" w:hAnsi="Arial" w:cs="Arial"/>
          <w:szCs w:val="22"/>
        </w:rPr>
      </w:pPr>
    </w:p>
    <w:p w:rsidR="00601F34" w:rsidRDefault="00601F34" w:rsidP="004C219A">
      <w:pPr>
        <w:ind w:left="720" w:hanging="720"/>
        <w:rPr>
          <w:rFonts w:ascii="Arial" w:hAnsi="Arial" w:cs="Arial"/>
          <w:szCs w:val="22"/>
        </w:rPr>
      </w:pPr>
    </w:p>
    <w:p w:rsidR="004C219A" w:rsidRDefault="00601F34" w:rsidP="00601F34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Signed Chair of the Panel</w:t>
      </w:r>
    </w:p>
    <w:p w:rsidR="004C219A" w:rsidRDefault="004C219A" w:rsidP="004C219A">
      <w:pPr>
        <w:ind w:left="720" w:hanging="720"/>
        <w:rPr>
          <w:rFonts w:ascii="Arial" w:hAnsi="Arial" w:cs="Arial"/>
          <w:szCs w:val="22"/>
        </w:rPr>
      </w:pPr>
    </w:p>
    <w:p w:rsidR="004C219A" w:rsidRDefault="004C219A" w:rsidP="004C219A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Date: </w:t>
      </w:r>
    </w:p>
    <w:p w:rsidR="004C219A" w:rsidRDefault="004C219A" w:rsidP="004C219A">
      <w:pPr>
        <w:ind w:left="720" w:hanging="720"/>
        <w:rPr>
          <w:rFonts w:ascii="Arial" w:hAnsi="Arial" w:cs="Arial"/>
          <w:szCs w:val="22"/>
        </w:rPr>
      </w:pPr>
    </w:p>
    <w:p w:rsidR="004C219A" w:rsidRDefault="004C219A" w:rsidP="004C219A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4C219A" w:rsidRPr="005901B9" w:rsidRDefault="004C219A" w:rsidP="004C219A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3D0FCF" w:rsidRPr="005901B9" w:rsidRDefault="003D0FCF" w:rsidP="00557B69">
      <w:pPr>
        <w:pStyle w:val="Heading3"/>
      </w:pPr>
    </w:p>
    <w:sectPr w:rsidR="003D0FCF" w:rsidRPr="005901B9" w:rsidSect="00D32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214" w:rsidRDefault="001F5214" w:rsidP="00506DE2">
      <w:pPr>
        <w:pStyle w:val="Heading3"/>
      </w:pPr>
      <w:r>
        <w:separator/>
      </w:r>
    </w:p>
  </w:endnote>
  <w:endnote w:type="continuationSeparator" w:id="0">
    <w:p w:rsidR="001F5214" w:rsidRDefault="001F5214" w:rsidP="00506DE2">
      <w:pPr>
        <w:pStyle w:val="Heading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C2" w:rsidRDefault="00253DC2" w:rsidP="004802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DC2" w:rsidRDefault="00253D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C2" w:rsidRDefault="00253DC2" w:rsidP="004802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D06">
      <w:rPr>
        <w:rStyle w:val="PageNumber"/>
      </w:rPr>
      <w:t>1</w:t>
    </w:r>
    <w:r>
      <w:rPr>
        <w:rStyle w:val="PageNumber"/>
      </w:rPr>
      <w:fldChar w:fldCharType="end"/>
    </w:r>
  </w:p>
  <w:p w:rsidR="00253DC2" w:rsidRDefault="00253DC2">
    <w:pPr>
      <w:pStyle w:val="Footer"/>
    </w:pPr>
  </w:p>
  <w:p w:rsidR="000D2E1E" w:rsidRDefault="000D2E1E" w:rsidP="000D2E1E">
    <w:pPr>
      <w:autoSpaceDE w:val="0"/>
      <w:autoSpaceDN w:val="0"/>
      <w:adjustRightInd w:val="0"/>
      <w:rPr>
        <w:rFonts w:ascii="Arial" w:eastAsia="SimSun" w:hAnsi="Arial" w:cs="Courier New"/>
        <w:color w:val="0000FF"/>
        <w:sz w:val="16"/>
        <w:szCs w:val="16"/>
        <w:u w:val="single"/>
        <w:lang w:eastAsia="zh-CN"/>
      </w:rPr>
    </w:pPr>
  </w:p>
  <w:p w:rsidR="00A7614A" w:rsidRDefault="00A7614A" w:rsidP="00A7614A">
    <w:pPr>
      <w:rPr>
        <w:rFonts w:ascii="Arial" w:hAnsi="Arial" w:cs="Arial"/>
        <w:sz w:val="16"/>
        <w:szCs w:val="16"/>
      </w:rPr>
    </w:pPr>
    <w:hyperlink r:id="rId1" w:history="1">
      <w:r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>
      <w:rPr>
        <w:rFonts w:ascii="Arial" w:hAnsi="Arial" w:cs="Arial"/>
        <w:sz w:val="16"/>
        <w:szCs w:val="16"/>
      </w:rPr>
      <w:t xml:space="preserve"> </w:t>
    </w:r>
  </w:p>
  <w:p w:rsidR="000D2E1E" w:rsidRPr="00CD0DCA" w:rsidRDefault="002770A9" w:rsidP="007616A5">
    <w:pPr>
      <w:autoSpaceDE w:val="0"/>
      <w:autoSpaceDN w:val="0"/>
      <w:adjustRightInd w:val="0"/>
      <w:jc w:val="right"/>
      <w:rPr>
        <w:rFonts w:ascii="Arial" w:eastAsia="SimSun" w:hAnsi="Arial" w:cs="Courier New"/>
        <w:sz w:val="16"/>
        <w:szCs w:val="16"/>
        <w:lang w:eastAsia="zh-CN"/>
      </w:rPr>
    </w:pPr>
    <w:r w:rsidRPr="00606467">
      <w:rPr>
        <w:rFonts w:ascii="Arial" w:eastAsia="SimSun" w:hAnsi="Arial" w:cs="Courier New" w:hint="eastAsia"/>
        <w:color w:val="FFFFFF"/>
        <w:sz w:val="16"/>
        <w:szCs w:val="16"/>
        <w:lang w:eastAsia="zh-CN"/>
      </w:rPr>
      <w:t>0/10/16</w:t>
    </w:r>
    <w:r w:rsidR="00885BB0">
      <w:rPr>
        <w:rFonts w:ascii="Arial" w:eastAsia="SimSun" w:hAnsi="Arial" w:cs="Courier New"/>
        <w:color w:val="FFFFFF"/>
        <w:sz w:val="16"/>
        <w:szCs w:val="16"/>
        <w:lang w:eastAsia="zh-CN"/>
      </w:rPr>
      <w:t>Last revieL</w:t>
    </w:r>
    <w:r>
      <w:rPr>
        <w:rFonts w:ascii="Arial" w:eastAsia="SimSun" w:hAnsi="Arial" w:cs="Courier New" w:hint="eastAsia"/>
        <w:sz w:val="16"/>
        <w:szCs w:val="16"/>
        <w:lang w:eastAsia="zh-CN"/>
      </w:rPr>
      <w:t xml:space="preserve"> </w:t>
    </w:r>
    <w:r w:rsidR="00885BB0">
      <w:rPr>
        <w:rFonts w:ascii="Arial" w:eastAsia="SimSun" w:hAnsi="Arial" w:cs="Courier New"/>
        <w:sz w:val="16"/>
        <w:szCs w:val="16"/>
        <w:lang w:eastAsia="zh-CN"/>
      </w:rPr>
      <w:t>Last reviewed: Dec24</w:t>
    </w:r>
  </w:p>
  <w:p w:rsidR="00253DC2" w:rsidRPr="00947E63" w:rsidRDefault="00253DC2" w:rsidP="000D2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B0" w:rsidRDefault="00885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214" w:rsidRDefault="001F5214" w:rsidP="00506DE2">
      <w:pPr>
        <w:pStyle w:val="Heading3"/>
      </w:pPr>
      <w:r>
        <w:separator/>
      </w:r>
    </w:p>
  </w:footnote>
  <w:footnote w:type="continuationSeparator" w:id="0">
    <w:p w:rsidR="001F5214" w:rsidRDefault="001F5214" w:rsidP="00506DE2">
      <w:pPr>
        <w:pStyle w:val="Heading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B0" w:rsidRDefault="00885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544"/>
    </w:tblGrid>
    <w:tr w:rsidR="00253DC2" w:rsidRPr="00E63684">
      <w:trPr>
        <w:trHeight w:val="565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</w:tcPr>
        <w:p w:rsidR="00253DC2" w:rsidRPr="00E63684" w:rsidRDefault="004E20A8" w:rsidP="004E20A8">
          <w:pPr>
            <w:rPr>
              <w:rFonts w:ascii="Arial" w:hAnsi="Arial" w:cs="Arial"/>
              <w:b/>
              <w:i/>
              <w:szCs w:val="22"/>
            </w:rPr>
          </w:pPr>
          <w:r>
            <w:rPr>
              <w:rFonts w:ascii="Arial" w:hAnsi="Arial" w:cs="Arial"/>
              <w:b/>
              <w:i/>
              <w:szCs w:val="22"/>
            </w:rPr>
            <w:t xml:space="preserve">Site Visit </w:t>
          </w:r>
          <w:r w:rsidR="00253DC2" w:rsidRPr="00E63684">
            <w:rPr>
              <w:rFonts w:ascii="Arial" w:hAnsi="Arial" w:cs="Arial"/>
              <w:b/>
              <w:i/>
              <w:szCs w:val="22"/>
            </w:rPr>
            <w:t xml:space="preserve">Report </w:t>
          </w:r>
          <w:r w:rsidR="00253DC2" w:rsidRPr="003875A3">
            <w:rPr>
              <w:rFonts w:ascii="Arial" w:hAnsi="Arial" w:cs="Arial"/>
              <w:b/>
              <w:i/>
              <w:szCs w:val="22"/>
            </w:rPr>
            <w:t xml:space="preserve">Template </w:t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253DC2" w:rsidRPr="004E20A8" w:rsidRDefault="00253DC2" w:rsidP="00E63684">
          <w:pPr>
            <w:jc w:val="right"/>
            <w:rPr>
              <w:rFonts w:ascii="Arial" w:hAnsi="Arial" w:cs="Arial"/>
              <w:b/>
              <w:szCs w:val="22"/>
            </w:rPr>
          </w:pPr>
          <w:r w:rsidRPr="004E20A8">
            <w:rPr>
              <w:rFonts w:ascii="Arial" w:hAnsi="Arial" w:cs="Arial"/>
              <w:b/>
              <w:szCs w:val="22"/>
            </w:rPr>
            <w:t xml:space="preserve">Appendix </w:t>
          </w:r>
          <w:r w:rsidR="0011519C" w:rsidRPr="004E20A8">
            <w:rPr>
              <w:rFonts w:ascii="Arial" w:hAnsi="Arial" w:cs="Arial"/>
              <w:b/>
              <w:szCs w:val="22"/>
            </w:rPr>
            <w:t>5</w:t>
          </w:r>
          <w:r w:rsidR="00236D06">
            <w:rPr>
              <w:rFonts w:ascii="Arial" w:hAnsi="Arial" w:cs="Arial"/>
              <w:b/>
              <w:szCs w:val="22"/>
            </w:rPr>
            <w:t>e</w:t>
          </w:r>
        </w:p>
      </w:tc>
    </w:tr>
  </w:tbl>
  <w:p w:rsidR="00253DC2" w:rsidRPr="00947E63" w:rsidRDefault="00253DC2" w:rsidP="00480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B0" w:rsidRDefault="00885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E27BC"/>
    <w:multiLevelType w:val="hybridMultilevel"/>
    <w:tmpl w:val="4582E07A"/>
    <w:lvl w:ilvl="0" w:tplc="F170FB4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26868"/>
    <w:multiLevelType w:val="singleLevel"/>
    <w:tmpl w:val="3F68D4C4"/>
    <w:lvl w:ilvl="0">
      <w:start w:val="1"/>
      <w:numFmt w:val="bullet"/>
      <w:pStyle w:val="Bulletednormal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7333CF"/>
    <w:multiLevelType w:val="multilevel"/>
    <w:tmpl w:val="C7D25B4C"/>
    <w:styleLink w:val="StyleOutlinenumber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426ED9"/>
    <w:multiLevelType w:val="multilevel"/>
    <w:tmpl w:val="E7E833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883087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F7B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4C365E8"/>
    <w:multiLevelType w:val="hybridMultilevel"/>
    <w:tmpl w:val="6F42B49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E01923"/>
    <w:multiLevelType w:val="hybridMultilevel"/>
    <w:tmpl w:val="30D83CB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F28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99357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2BA7860"/>
    <w:multiLevelType w:val="multilevel"/>
    <w:tmpl w:val="8040AD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5B6631F0"/>
    <w:multiLevelType w:val="hybridMultilevel"/>
    <w:tmpl w:val="A524DDB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551F9"/>
    <w:multiLevelType w:val="hybridMultilevel"/>
    <w:tmpl w:val="3872F50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944C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2B97C9E"/>
    <w:multiLevelType w:val="hybridMultilevel"/>
    <w:tmpl w:val="01602A4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E03A69"/>
    <w:multiLevelType w:val="hybridMultilevel"/>
    <w:tmpl w:val="3C24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EB01CD"/>
    <w:multiLevelType w:val="hybridMultilevel"/>
    <w:tmpl w:val="95C8BDC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612F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5"/>
  </w:num>
  <w:num w:numId="9">
    <w:abstractNumId w:val="17"/>
  </w:num>
  <w:num w:numId="10">
    <w:abstractNumId w:val="13"/>
  </w:num>
  <w:num w:numId="11">
    <w:abstractNumId w:val="9"/>
  </w:num>
  <w:num w:numId="12">
    <w:abstractNumId w:val="8"/>
  </w:num>
  <w:num w:numId="13">
    <w:abstractNumId w:val="4"/>
  </w:num>
  <w:num w:numId="14">
    <w:abstractNumId w:val="16"/>
  </w:num>
  <w:num w:numId="15">
    <w:abstractNumId w:val="14"/>
  </w:num>
  <w:num w:numId="16">
    <w:abstractNumId w:val="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85"/>
    <w:rsid w:val="00003EA4"/>
    <w:rsid w:val="000175C9"/>
    <w:rsid w:val="000243DC"/>
    <w:rsid w:val="000602C8"/>
    <w:rsid w:val="0006384A"/>
    <w:rsid w:val="00075B2E"/>
    <w:rsid w:val="00085338"/>
    <w:rsid w:val="00092A11"/>
    <w:rsid w:val="000C6EC2"/>
    <w:rsid w:val="000D2E1E"/>
    <w:rsid w:val="000F7339"/>
    <w:rsid w:val="000F75D5"/>
    <w:rsid w:val="00113BBF"/>
    <w:rsid w:val="0011519C"/>
    <w:rsid w:val="001355C6"/>
    <w:rsid w:val="001425E4"/>
    <w:rsid w:val="001A4A9A"/>
    <w:rsid w:val="001C7479"/>
    <w:rsid w:val="001F16E0"/>
    <w:rsid w:val="001F5214"/>
    <w:rsid w:val="00226C44"/>
    <w:rsid w:val="00227DAE"/>
    <w:rsid w:val="00235CC5"/>
    <w:rsid w:val="00236D06"/>
    <w:rsid w:val="00253DC2"/>
    <w:rsid w:val="00273FB0"/>
    <w:rsid w:val="002770A9"/>
    <w:rsid w:val="00280601"/>
    <w:rsid w:val="002B11D4"/>
    <w:rsid w:val="002B3DD5"/>
    <w:rsid w:val="002C0426"/>
    <w:rsid w:val="002E6D06"/>
    <w:rsid w:val="0030651A"/>
    <w:rsid w:val="003137D9"/>
    <w:rsid w:val="00336807"/>
    <w:rsid w:val="0035562D"/>
    <w:rsid w:val="003875A3"/>
    <w:rsid w:val="00396738"/>
    <w:rsid w:val="003D0FCF"/>
    <w:rsid w:val="003D2C5C"/>
    <w:rsid w:val="00421724"/>
    <w:rsid w:val="00453250"/>
    <w:rsid w:val="00470047"/>
    <w:rsid w:val="004766A6"/>
    <w:rsid w:val="00480222"/>
    <w:rsid w:val="00493B24"/>
    <w:rsid w:val="004A3DBC"/>
    <w:rsid w:val="004C219A"/>
    <w:rsid w:val="004D135C"/>
    <w:rsid w:val="004D4C49"/>
    <w:rsid w:val="004D724B"/>
    <w:rsid w:val="004E20A8"/>
    <w:rsid w:val="004F691F"/>
    <w:rsid w:val="00506DE2"/>
    <w:rsid w:val="00527191"/>
    <w:rsid w:val="005548B3"/>
    <w:rsid w:val="00557B69"/>
    <w:rsid w:val="005901B9"/>
    <w:rsid w:val="005A0A12"/>
    <w:rsid w:val="005A74C8"/>
    <w:rsid w:val="00601F34"/>
    <w:rsid w:val="006030FA"/>
    <w:rsid w:val="00606467"/>
    <w:rsid w:val="006373EE"/>
    <w:rsid w:val="00661497"/>
    <w:rsid w:val="00666CEF"/>
    <w:rsid w:val="006B0BD0"/>
    <w:rsid w:val="006B0F0A"/>
    <w:rsid w:val="006C7FB9"/>
    <w:rsid w:val="006E733E"/>
    <w:rsid w:val="0070152B"/>
    <w:rsid w:val="0073695D"/>
    <w:rsid w:val="007616A5"/>
    <w:rsid w:val="0078652F"/>
    <w:rsid w:val="007A1304"/>
    <w:rsid w:val="007B1099"/>
    <w:rsid w:val="007F48A9"/>
    <w:rsid w:val="00816DEF"/>
    <w:rsid w:val="0086514B"/>
    <w:rsid w:val="00885BB0"/>
    <w:rsid w:val="008C14A0"/>
    <w:rsid w:val="008D0F57"/>
    <w:rsid w:val="008D5C7F"/>
    <w:rsid w:val="008E719A"/>
    <w:rsid w:val="008F4B5C"/>
    <w:rsid w:val="0090008F"/>
    <w:rsid w:val="00976974"/>
    <w:rsid w:val="009B192B"/>
    <w:rsid w:val="009C7ACC"/>
    <w:rsid w:val="009D7E1C"/>
    <w:rsid w:val="00A021D6"/>
    <w:rsid w:val="00A15E02"/>
    <w:rsid w:val="00A4442C"/>
    <w:rsid w:val="00A7614A"/>
    <w:rsid w:val="00AE44F6"/>
    <w:rsid w:val="00AF5A5D"/>
    <w:rsid w:val="00B04B1D"/>
    <w:rsid w:val="00B75E9B"/>
    <w:rsid w:val="00C26D97"/>
    <w:rsid w:val="00C525C6"/>
    <w:rsid w:val="00C55379"/>
    <w:rsid w:val="00C66BB0"/>
    <w:rsid w:val="00CB2E46"/>
    <w:rsid w:val="00CC72FD"/>
    <w:rsid w:val="00CD0DCA"/>
    <w:rsid w:val="00CE673B"/>
    <w:rsid w:val="00CF3F6B"/>
    <w:rsid w:val="00D323C3"/>
    <w:rsid w:val="00D332B0"/>
    <w:rsid w:val="00DB2F4E"/>
    <w:rsid w:val="00DB46EA"/>
    <w:rsid w:val="00DC4A64"/>
    <w:rsid w:val="00DD5634"/>
    <w:rsid w:val="00DF03E8"/>
    <w:rsid w:val="00DF5FF5"/>
    <w:rsid w:val="00E118D1"/>
    <w:rsid w:val="00E2387C"/>
    <w:rsid w:val="00E35D23"/>
    <w:rsid w:val="00E434B2"/>
    <w:rsid w:val="00E63684"/>
    <w:rsid w:val="00E77E06"/>
    <w:rsid w:val="00E81326"/>
    <w:rsid w:val="00EA01F3"/>
    <w:rsid w:val="00EC34B8"/>
    <w:rsid w:val="00EC4185"/>
    <w:rsid w:val="00ED2AAD"/>
    <w:rsid w:val="00EE70F1"/>
    <w:rsid w:val="00EF1C80"/>
    <w:rsid w:val="00F32BD4"/>
    <w:rsid w:val="00F36569"/>
    <w:rsid w:val="00F7014C"/>
    <w:rsid w:val="00F8025C"/>
    <w:rsid w:val="00FE3076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A8497-2F6D-4C7F-93A5-3C95208D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569"/>
    <w:rPr>
      <w:rFonts w:eastAsia="Times New Roman"/>
      <w:sz w:val="22"/>
      <w:lang w:eastAsia="en-US"/>
    </w:rPr>
  </w:style>
  <w:style w:type="paragraph" w:styleId="Heading1">
    <w:name w:val="heading 1"/>
    <w:aliases w:val="Chapter heading"/>
    <w:basedOn w:val="Normal"/>
    <w:next w:val="Normal"/>
    <w:qFormat/>
    <w:rsid w:val="00F36569"/>
    <w:pPr>
      <w:keepNext/>
      <w:pBdr>
        <w:top w:val="single" w:sz="4" w:space="1" w:color="auto"/>
        <w:bottom w:val="single" w:sz="4" w:space="1" w:color="auto"/>
      </w:pBdr>
      <w:outlineLvl w:val="0"/>
    </w:pPr>
    <w:rPr>
      <w:rFonts w:ascii="Arial" w:hAnsi="Arial"/>
      <w:b/>
      <w:noProof/>
      <w:sz w:val="28"/>
    </w:rPr>
  </w:style>
  <w:style w:type="paragraph" w:styleId="Heading2">
    <w:name w:val="heading 2"/>
    <w:aliases w:val="- Chapter sub-heading"/>
    <w:basedOn w:val="Normal"/>
    <w:next w:val="Normal"/>
    <w:qFormat/>
    <w:rsid w:val="00F36569"/>
    <w:pPr>
      <w:keepNext/>
      <w:pBdr>
        <w:bottom w:val="single" w:sz="4" w:space="1" w:color="auto"/>
      </w:pBdr>
      <w:jc w:val="both"/>
      <w:outlineLvl w:val="1"/>
    </w:pPr>
    <w:rPr>
      <w:rFonts w:ascii="Arial" w:hAnsi="Arial"/>
      <w:b/>
      <w:sz w:val="18"/>
    </w:rPr>
  </w:style>
  <w:style w:type="paragraph" w:styleId="Heading3">
    <w:name w:val="heading 3"/>
    <w:aliases w:val="- Chapter sub-sub-heading"/>
    <w:basedOn w:val="Normal"/>
    <w:next w:val="Normal"/>
    <w:qFormat/>
    <w:rsid w:val="00F36569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aliases w:val="- Body Text"/>
    <w:next w:val="Normal"/>
    <w:qFormat/>
    <w:rsid w:val="00F36569"/>
    <w:pPr>
      <w:keepNext/>
      <w:outlineLvl w:val="3"/>
    </w:pPr>
    <w:rPr>
      <w:rFonts w:eastAsia="Times New Roman"/>
      <w:b/>
      <w:noProof/>
      <w:sz w:val="2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rsid w:val="00F36569"/>
    <w:pPr>
      <w:tabs>
        <w:tab w:val="center" w:pos="4153"/>
        <w:tab w:val="right" w:pos="8306"/>
      </w:tabs>
    </w:pPr>
    <w:rPr>
      <w:rFonts w:ascii="Arial" w:eastAsia="Times New Roman" w:hAnsi="Arial"/>
      <w:noProof/>
      <w:sz w:val="16"/>
      <w:lang w:eastAsia="zh-CN"/>
    </w:rPr>
  </w:style>
  <w:style w:type="paragraph" w:styleId="Header">
    <w:name w:val="header"/>
    <w:rsid w:val="00F36569"/>
    <w:pPr>
      <w:tabs>
        <w:tab w:val="center" w:pos="4153"/>
        <w:tab w:val="right" w:pos="8306"/>
      </w:tabs>
    </w:pPr>
    <w:rPr>
      <w:rFonts w:ascii="Arial" w:eastAsia="Times New Roman" w:hAnsi="Arial"/>
      <w:noProof/>
      <w:sz w:val="16"/>
      <w:lang w:eastAsia="zh-CN"/>
    </w:rPr>
  </w:style>
  <w:style w:type="character" w:styleId="PageNumber">
    <w:name w:val="page number"/>
    <w:basedOn w:val="DefaultParagraphFont"/>
    <w:rsid w:val="00F36569"/>
  </w:style>
  <w:style w:type="character" w:styleId="Hyperlink">
    <w:name w:val="Hyperlink"/>
    <w:rsid w:val="00F36569"/>
    <w:rPr>
      <w:color w:val="0000FF"/>
      <w:u w:val="single"/>
    </w:rPr>
  </w:style>
  <w:style w:type="paragraph" w:customStyle="1" w:styleId="Bulletednormaltext1">
    <w:name w:val="Bulleted normal text (1)"/>
    <w:rsid w:val="00F36569"/>
    <w:pPr>
      <w:numPr>
        <w:numId w:val="1"/>
      </w:numPr>
    </w:pPr>
    <w:rPr>
      <w:rFonts w:eastAsia="Times New Roman"/>
      <w:noProof/>
      <w:sz w:val="24"/>
      <w:lang w:eastAsia="zh-CN"/>
    </w:rPr>
  </w:style>
  <w:style w:type="paragraph" w:customStyle="1" w:styleId="Figurelegends">
    <w:name w:val="Figure legends"/>
    <w:rsid w:val="00F36569"/>
    <w:rPr>
      <w:rFonts w:ascii="Arial" w:eastAsia="Times New Roman" w:hAnsi="Arial"/>
      <w:noProof/>
      <w:sz w:val="24"/>
      <w:lang w:eastAsia="zh-CN"/>
    </w:rPr>
  </w:style>
  <w:style w:type="paragraph" w:styleId="BodyTextIndent">
    <w:name w:val="Body Text Indent"/>
    <w:basedOn w:val="Normal"/>
    <w:rsid w:val="00F36569"/>
    <w:pPr>
      <w:spacing w:after="120"/>
      <w:ind w:left="283"/>
    </w:pPr>
  </w:style>
  <w:style w:type="paragraph" w:customStyle="1" w:styleId="Normaltext">
    <w:name w:val="Normal text"/>
    <w:rsid w:val="00F36569"/>
    <w:rPr>
      <w:rFonts w:eastAsia="Times New Roman"/>
      <w:noProof/>
      <w:sz w:val="22"/>
      <w:lang w:eastAsia="zh-CN"/>
    </w:rPr>
  </w:style>
  <w:style w:type="character" w:customStyle="1" w:styleId="StyleBold">
    <w:name w:val="Style Bold"/>
    <w:rsid w:val="00F36569"/>
    <w:rPr>
      <w:rFonts w:ascii="Arial" w:hAnsi="Arial"/>
      <w:b/>
      <w:bCs/>
      <w:sz w:val="18"/>
    </w:rPr>
  </w:style>
  <w:style w:type="numbering" w:customStyle="1" w:styleId="StyleOutlinenumbered">
    <w:name w:val="Style Outline numbered"/>
    <w:basedOn w:val="NoList"/>
    <w:rsid w:val="00F36569"/>
    <w:pPr>
      <w:numPr>
        <w:numId w:val="3"/>
      </w:numPr>
    </w:pPr>
  </w:style>
  <w:style w:type="table" w:styleId="TableGrid">
    <w:name w:val="Table Grid"/>
    <w:basedOn w:val="TableNormal"/>
    <w:rsid w:val="00F3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365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118D1"/>
    <w:pPr>
      <w:spacing w:after="120"/>
    </w:pPr>
  </w:style>
  <w:style w:type="paragraph" w:styleId="Revision">
    <w:name w:val="Revision"/>
    <w:hidden/>
    <w:uiPriority w:val="99"/>
    <w:semiHidden/>
    <w:rsid w:val="008C14A0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2e</vt:lpstr>
    </vt:vector>
  </TitlesOfParts>
  <Company>Middlesex University</Company>
  <LinksUpToDate>false</LinksUpToDate>
  <CharactersWithSpaces>2853</CharactersWithSpaces>
  <SharedDoc>false</SharedDoc>
  <HLinks>
    <vt:vector size="6" baseType="variant">
      <vt:variant>
        <vt:i4>4456541</vt:i4>
      </vt:variant>
      <vt:variant>
        <vt:i4>5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2e</dc:title>
  <dc:subject/>
  <dc:creator>Monika3</dc:creator>
  <cp:keywords>revisded 2014-15</cp:keywords>
  <dc:description>reviewed for 2015-16</dc:description>
  <cp:lastModifiedBy>Kareem Arogundade</cp:lastModifiedBy>
  <cp:revision>1</cp:revision>
  <cp:lastPrinted>2010-07-05T12:37:00Z</cp:lastPrinted>
  <dcterms:created xsi:type="dcterms:W3CDTF">2025-01-09T11:07:00Z</dcterms:created>
  <dcterms:modified xsi:type="dcterms:W3CDTF">2025-01-09T11:07:00Z</dcterms:modified>
</cp:coreProperties>
</file>